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7" w:rsidRPr="00943EE2" w:rsidRDefault="003E27C7" w:rsidP="003E27C7">
      <w:pPr>
        <w:jc w:val="center"/>
        <w:rPr>
          <w:b/>
          <w:sz w:val="28"/>
          <w:u w:val="single"/>
        </w:rPr>
      </w:pPr>
      <w:r w:rsidRPr="00943EE2">
        <w:rPr>
          <w:b/>
          <w:sz w:val="28"/>
          <w:u w:val="single"/>
        </w:rPr>
        <w:t>Cognition and learning web links</w:t>
      </w:r>
    </w:p>
    <w:p w:rsidR="003E27C7" w:rsidRDefault="003E27C7" w:rsidP="003E27C7">
      <w:pPr>
        <w:rPr>
          <w:b/>
          <w:u w:val="single"/>
        </w:rPr>
      </w:pPr>
      <w:r>
        <w:rPr>
          <w:b/>
          <w:u w:val="single"/>
        </w:rPr>
        <w:t>Maths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5" w:history="1">
        <w:r w:rsidRPr="00C23964">
          <w:rPr>
            <w:rStyle w:val="Hyperlink"/>
          </w:rPr>
          <w:t>https://classroom.thenational.academy/specialist/subjects/numeracy</w:t>
        </w:r>
      </w:hyperlink>
      <w:r>
        <w:t xml:space="preserve"> Oak academy lessons to support children with additional needs in specific areas of maths.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6" w:history="1">
        <w:r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>
        <w:t xml:space="preserve"> </w:t>
      </w:r>
      <w:proofErr w:type="spellStart"/>
      <w:r w:rsidRPr="00BC4942">
        <w:t>iPad</w:t>
      </w:r>
      <w:proofErr w:type="spellEnd"/>
      <w:r w:rsidRPr="00BC4942">
        <w:t xml:space="preserve"> Apps for Learners with Dyscalculia/Numeracy Difficulties</w:t>
      </w:r>
      <w:r>
        <w:t xml:space="preserve"> 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7" w:history="1">
        <w:r w:rsidRPr="00C23964">
          <w:rPr>
            <w:rStyle w:val="Hyperlink"/>
          </w:rPr>
          <w:t>https://www.easyreadtimeteacher.com/teacher-classroom-resources/</w:t>
        </w:r>
      </w:hyperlink>
      <w:r>
        <w:t xml:space="preserve"> resources to support teaching to tell the time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8" w:history="1">
        <w:r w:rsidRPr="00C23964">
          <w:rPr>
            <w:rStyle w:val="Hyperlink"/>
          </w:rPr>
          <w:t>https://www.weareteachers.com/active-math-games/</w:t>
        </w:r>
      </w:hyperlink>
      <w:r>
        <w:t xml:space="preserve"> active games to support maths learning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9" w:history="1">
        <w:r w:rsidRPr="00D5766C">
          <w:rPr>
            <w:rStyle w:val="Hyperlink"/>
          </w:rPr>
          <w:t>https://www.didax.com/math/virtual-manipulatives.html</w:t>
        </w:r>
      </w:hyperlink>
      <w:r>
        <w:t xml:space="preserve"> virtual physical resources to help children understand maths, cubes, tens frames, number lines, bead strings</w:t>
      </w:r>
      <w:proofErr w:type="gramStart"/>
      <w:r>
        <w:t>,  and</w:t>
      </w:r>
      <w:proofErr w:type="gramEnd"/>
      <w:r>
        <w:t xml:space="preserve"> many more!</w:t>
      </w:r>
      <w:bookmarkStart w:id="0" w:name="_GoBack"/>
      <w:bookmarkEnd w:id="0"/>
    </w:p>
    <w:p w:rsidR="003E27C7" w:rsidRDefault="003E27C7" w:rsidP="003E27C7">
      <w:pPr>
        <w:rPr>
          <w:b/>
          <w:u w:val="single"/>
        </w:rPr>
      </w:pPr>
      <w:r>
        <w:rPr>
          <w:b/>
          <w:u w:val="single"/>
        </w:rPr>
        <w:t>English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0" w:history="1">
        <w:r w:rsidRPr="00C23964">
          <w:rPr>
            <w:rStyle w:val="Hyperlink"/>
          </w:rPr>
          <w:t>https://www.callscotland.org.uk/downloads/posters-and-leaflets/android-apps-for-learners-with-dyslexia/</w:t>
        </w:r>
      </w:hyperlink>
      <w:r>
        <w:t xml:space="preserve"> </w:t>
      </w:r>
      <w:r w:rsidRPr="00BC4942">
        <w:t>Android Apps for Learners with Dyslexia / Reading and Writing Difficulties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1" w:history="1">
        <w:r w:rsidRPr="00C23964">
          <w:rPr>
            <w:rStyle w:val="Hyperlink"/>
          </w:rPr>
          <w:t>https://www.callscotland.org.uk/downloads/posters-and-leaflets/powerpoint-books-for-young-readers/</w:t>
        </w:r>
      </w:hyperlink>
      <w:r>
        <w:t xml:space="preserve"> Free </w:t>
      </w:r>
      <w:proofErr w:type="spellStart"/>
      <w:r w:rsidRPr="00BC4942">
        <w:t>Powerpoint</w:t>
      </w:r>
      <w:proofErr w:type="spellEnd"/>
      <w:r w:rsidRPr="00BC4942">
        <w:t xml:space="preserve"> Books for Young Readers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2" w:history="1">
        <w:r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>
        <w:t xml:space="preserve"> List of Dyslexia friendly books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3" w:history="1">
        <w:r w:rsidRPr="00C23964">
          <w:rPr>
            <w:rStyle w:val="Hyperlink"/>
          </w:rPr>
          <w:t>https://www.rhymingmultisensorystories.com/</w:t>
        </w:r>
      </w:hyperlink>
      <w:r>
        <w:t xml:space="preserve"> multisensory stories for downloading using signs, props, movement etc. to engage children with special needs.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4" w:history="1">
        <w:r w:rsidRPr="00C23964">
          <w:rPr>
            <w:rStyle w:val="Hyperlink"/>
          </w:rPr>
          <w:t>https://home.oxfordowl.co.uk/reading/free-ebooks/</w:t>
        </w:r>
      </w:hyperlink>
      <w:r>
        <w:t xml:space="preserve"> free e-book library, select by age group</w:t>
      </w:r>
    </w:p>
    <w:p w:rsidR="003E27C7" w:rsidRDefault="003E27C7" w:rsidP="003E27C7">
      <w:pPr>
        <w:rPr>
          <w:b/>
          <w:u w:val="single"/>
        </w:rPr>
      </w:pPr>
      <w:r>
        <w:rPr>
          <w:b/>
          <w:u w:val="single"/>
        </w:rPr>
        <w:t>General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5" w:history="1">
        <w:r w:rsidRPr="00C23964">
          <w:rPr>
            <w:rStyle w:val="Hyperlink"/>
          </w:rPr>
          <w:t>https://dekkocomics.com/topic-guide</w:t>
        </w:r>
      </w:hyperlink>
      <w:r>
        <w:t xml:space="preserve"> Comic books that can be downloaded and support learning in different areas of the curriculum, aimed at KS2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6" w:history="1">
        <w:r w:rsidRPr="00C23964">
          <w:rPr>
            <w:rStyle w:val="Hyperlink"/>
          </w:rPr>
          <w:t>https://classroom.thenational.academy/specialist/subjects/early-development-learning</w:t>
        </w:r>
      </w:hyperlink>
      <w:r>
        <w:t xml:space="preserve"> Early development lesson for pupils working below year 1 level.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7" w:history="1">
        <w:r w:rsidRPr="00C23964">
          <w:rPr>
            <w:rStyle w:val="Hyperlink"/>
          </w:rPr>
          <w:t>https://www.callscotland.org.uk/downloads/posters-and-leaflets/ict-to-support-learners-with-dyslexia/</w:t>
        </w:r>
      </w:hyperlink>
      <w:r>
        <w:t xml:space="preserve"> Ways to use technology</w:t>
      </w:r>
      <w:r w:rsidRPr="00BC4942">
        <w:t xml:space="preserve"> to Support Learners with Dyslexia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8" w:history="1">
        <w:r w:rsidRPr="00C23964">
          <w:rPr>
            <w:rStyle w:val="Hyperlink"/>
          </w:rPr>
          <w:t>https://www.callscotland.org.uk/downloads/posters-and-leaflets/inclusive-learning-resources/</w:t>
        </w:r>
      </w:hyperlink>
      <w:r>
        <w:t xml:space="preserve"> Resources to support SEND learning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19" w:history="1">
        <w:r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>
        <w:t xml:space="preserve"> </w:t>
      </w:r>
      <w:proofErr w:type="spellStart"/>
      <w:r w:rsidRPr="00BC4942">
        <w:t>iPad</w:t>
      </w:r>
      <w:proofErr w:type="spellEnd"/>
      <w:r w:rsidRPr="00BC4942">
        <w:t xml:space="preserve"> Apps for Learners with Complex Additional Support Needs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20" w:history="1">
        <w:r w:rsidRPr="00C23964">
          <w:rPr>
            <w:rStyle w:val="Hyperlink"/>
          </w:rPr>
          <w:t>https://www.callscotland.org.uk/downloads/posters-and-leaflets/ipad-apps-for-learners-with-dyslexia/</w:t>
        </w:r>
      </w:hyperlink>
      <w:r>
        <w:t xml:space="preserve"> </w:t>
      </w:r>
      <w:proofErr w:type="spellStart"/>
      <w:r w:rsidRPr="00BC4942">
        <w:t>iPad</w:t>
      </w:r>
      <w:proofErr w:type="spellEnd"/>
      <w:r w:rsidRPr="00BC4942">
        <w:t xml:space="preserve"> Apps for Learners with Dyslexia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21" w:history="1">
        <w:r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>
        <w:t xml:space="preserve"> A list of free or cheap apps for developing a range of learning skills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22" w:history="1">
        <w:r w:rsidRPr="00C23964">
          <w:rPr>
            <w:rStyle w:val="Hyperlink"/>
          </w:rPr>
          <w:t>https://vimeo.com/457320105?fbclid=IwAR3m1100UbRduVvNCqW6eN7OVUZdXO38APRka-cObxntIlwNoh34AXjb7P8</w:t>
        </w:r>
      </w:hyperlink>
      <w:r>
        <w:t xml:space="preserve">  Funky feet dance and movement videos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23" w:history="1">
        <w:r w:rsidRPr="00C23964">
          <w:rPr>
            <w:rStyle w:val="Hyperlink"/>
          </w:rPr>
          <w:t>https://do2learn.com/</w:t>
        </w:r>
      </w:hyperlink>
      <w:r>
        <w:t xml:space="preserve"> Downloadable resources, activity and lesson ideas for literacy, numeracy, behaviour and social skills of needs including social skills.</w:t>
      </w:r>
    </w:p>
    <w:p w:rsidR="003E27C7" w:rsidRDefault="003E27C7" w:rsidP="003E27C7">
      <w:pPr>
        <w:pStyle w:val="ListParagraph"/>
        <w:numPr>
          <w:ilvl w:val="0"/>
          <w:numId w:val="1"/>
        </w:numPr>
      </w:pPr>
      <w:hyperlink r:id="rId24" w:history="1">
        <w:r w:rsidRPr="00C23964">
          <w:rPr>
            <w:rStyle w:val="Hyperlink"/>
          </w:rPr>
          <w:t>https://www.doorwayonline.org.uk/</w:t>
        </w:r>
      </w:hyperlink>
      <w:r>
        <w:t xml:space="preserve"> accessible learning games for English, maths, memory and typing skills.</w:t>
      </w:r>
    </w:p>
    <w:p w:rsidR="003E27C7" w:rsidRDefault="003E27C7" w:rsidP="003E27C7"/>
    <w:p w:rsidR="00592022" w:rsidRDefault="00592022"/>
    <w:sectPr w:rsidR="00592022" w:rsidSect="005920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27C7"/>
    <w:rsid w:val="003E27C7"/>
    <w:rsid w:val="005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reteachers.com/active-math-games/" TargetMode="External"/><Relationship Id="rId13" Type="http://schemas.openxmlformats.org/officeDocument/2006/relationships/hyperlink" Target="https://www.rhymingmultisensorystories.com/" TargetMode="External"/><Relationship Id="rId18" Type="http://schemas.openxmlformats.org/officeDocument/2006/relationships/hyperlink" Target="https://www.callscotland.org.uk/downloads/posters-and-leaflets/inclusive-learning-resourc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7" Type="http://schemas.openxmlformats.org/officeDocument/2006/relationships/hyperlink" Target="https://www.easyreadtimeteacher.com/teacher-classroom-resources/" TargetMode="External"/><Relationship Id="rId12" Type="http://schemas.openxmlformats.org/officeDocument/2006/relationships/hyperlink" Target="https://www.booksfortopics.com/dyslexic-readers?fbclid=IwAR1_cTqfjigl-KkzG9UVxUq_cwmZfBJ9yIvdA6R5utt-Jbxer7Xy6xLaolY" TargetMode="External"/><Relationship Id="rId17" Type="http://schemas.openxmlformats.org/officeDocument/2006/relationships/hyperlink" Target="https://www.callscotland.org.uk/downloads/posters-and-leaflets/ict-to-support-learners-with-dyslexi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specialist/subjects/early-development-learning" TargetMode="External"/><Relationship Id="rId20" Type="http://schemas.openxmlformats.org/officeDocument/2006/relationships/hyperlink" Target="https://www.callscotland.org.uk/downloads/posters-and-leaflets/ipad-apps-for-learners-with-dyslex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lscotland.org.uk/downloads/posters-and-leaflets/ipad-apps-for-learners-with-dyscalculianumeracy-difficulties/" TargetMode="External"/><Relationship Id="rId11" Type="http://schemas.openxmlformats.org/officeDocument/2006/relationships/hyperlink" Target="https://www.callscotland.org.uk/downloads/posters-and-leaflets/powerpoint-books-for-young-readers/" TargetMode="External"/><Relationship Id="rId24" Type="http://schemas.openxmlformats.org/officeDocument/2006/relationships/hyperlink" Target="https://www.doorwayonline.org.uk/" TargetMode="External"/><Relationship Id="rId5" Type="http://schemas.openxmlformats.org/officeDocument/2006/relationships/hyperlink" Target="https://classroom.thenational.academy/specialist/subjects/numeracy" TargetMode="External"/><Relationship Id="rId15" Type="http://schemas.openxmlformats.org/officeDocument/2006/relationships/hyperlink" Target="https://dekkocomics.com/topic-guide" TargetMode="External"/><Relationship Id="rId23" Type="http://schemas.openxmlformats.org/officeDocument/2006/relationships/hyperlink" Target="https://do2learn.com/" TargetMode="External"/><Relationship Id="rId10" Type="http://schemas.openxmlformats.org/officeDocument/2006/relationships/hyperlink" Target="https://www.callscotland.org.uk/downloads/posters-and-leaflets/android-apps-for-learners-with-dyslexia/" TargetMode="External"/><Relationship Id="rId19" Type="http://schemas.openxmlformats.org/officeDocument/2006/relationships/hyperlink" Target="https://www.callscotland.org.uk/downloads/posters-and-leaflets/ipad-apps-for-learners-with-complex-additional-support-ne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dax.com/math/virtual-manipulatives.html" TargetMode="External"/><Relationship Id="rId14" Type="http://schemas.openxmlformats.org/officeDocument/2006/relationships/hyperlink" Target="https://home.oxfordowl.co.uk/reading/free-ebooks/" TargetMode="External"/><Relationship Id="rId22" Type="http://schemas.openxmlformats.org/officeDocument/2006/relationships/hyperlink" Target="https://vimeo.com/457320105?fbclid=IwAR3m1100UbRduVvNCqW6eN7OVUZdXO38APRka-cObxntIlwNoh34AXjb7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Company>Eastfield Primary School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</dc:creator>
  <cp:lastModifiedBy>Kalpa</cp:lastModifiedBy>
  <cp:revision>1</cp:revision>
  <dcterms:created xsi:type="dcterms:W3CDTF">2021-01-19T16:04:00Z</dcterms:created>
  <dcterms:modified xsi:type="dcterms:W3CDTF">2021-01-19T16:06:00Z</dcterms:modified>
</cp:coreProperties>
</file>