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5FB7B49" w:rsidR="00E66558" w:rsidRPr="00CE258D" w:rsidRDefault="009D71E8">
      <w:pPr>
        <w:pStyle w:val="Heading1"/>
      </w:pPr>
      <w:bookmarkStart w:id="0" w:name="_Toc400361362"/>
      <w:bookmarkStart w:id="1" w:name="_Toc443397153"/>
      <w:bookmarkStart w:id="2" w:name="_Toc357771638"/>
      <w:bookmarkStart w:id="3" w:name="_Toc346793416"/>
      <w:bookmarkStart w:id="4" w:name="_Toc328122777"/>
      <w:r w:rsidRPr="00CE258D">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0564E">
        <w:t>- Eastfield Primary School</w:t>
      </w:r>
    </w:p>
    <w:p w14:paraId="2A7D54B2" w14:textId="3C361ACE" w:rsidR="00E66558" w:rsidRPr="00CE258D" w:rsidRDefault="009D71E8">
      <w:pPr>
        <w:pStyle w:val="Heading2"/>
        <w:rPr>
          <w:b w:val="0"/>
          <w:bCs/>
          <w:color w:val="auto"/>
          <w:sz w:val="24"/>
          <w:szCs w:val="24"/>
        </w:rPr>
      </w:pPr>
      <w:r w:rsidRPr="00CE258D">
        <w:rPr>
          <w:b w:val="0"/>
          <w:bCs/>
          <w:color w:val="auto"/>
          <w:sz w:val="24"/>
          <w:szCs w:val="24"/>
        </w:rPr>
        <w:t>This statement details our school’s use of pupil premium (and recovery premium for the 20</w:t>
      </w:r>
      <w:r w:rsidR="001E7499">
        <w:rPr>
          <w:b w:val="0"/>
          <w:bCs/>
          <w:color w:val="auto"/>
          <w:sz w:val="24"/>
          <w:szCs w:val="24"/>
        </w:rPr>
        <w:t>22</w:t>
      </w:r>
      <w:r w:rsidRPr="00CE258D">
        <w:rPr>
          <w:b w:val="0"/>
          <w:bCs/>
          <w:color w:val="auto"/>
          <w:sz w:val="24"/>
          <w:szCs w:val="24"/>
        </w:rPr>
        <w:t xml:space="preserve"> to 202</w:t>
      </w:r>
      <w:r w:rsidR="001E7499">
        <w:rPr>
          <w:b w:val="0"/>
          <w:bCs/>
          <w:color w:val="auto"/>
          <w:sz w:val="24"/>
          <w:szCs w:val="24"/>
        </w:rPr>
        <w:t>3</w:t>
      </w:r>
      <w:r w:rsidRPr="00CE258D">
        <w:rPr>
          <w:b w:val="0"/>
          <w:bCs/>
          <w:color w:val="auto"/>
          <w:sz w:val="24"/>
          <w:szCs w:val="24"/>
        </w:rPr>
        <w:t xml:space="preserve"> academic year) funding to help improve the attainment of our disadvantaged pupils. </w:t>
      </w:r>
    </w:p>
    <w:p w14:paraId="2A7D54B3" w14:textId="77777777" w:rsidR="00E66558" w:rsidRPr="00CE258D" w:rsidRDefault="009D71E8">
      <w:pPr>
        <w:pStyle w:val="Heading2"/>
        <w:spacing w:before="240"/>
        <w:rPr>
          <w:b w:val="0"/>
          <w:bCs/>
          <w:color w:val="auto"/>
          <w:sz w:val="24"/>
          <w:szCs w:val="24"/>
        </w:rPr>
      </w:pPr>
      <w:r w:rsidRPr="00CE258D">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CE258D" w:rsidRDefault="009D71E8">
      <w:pPr>
        <w:pStyle w:val="Heading2"/>
      </w:pPr>
      <w:r w:rsidRPr="00CE258D">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CE258D" w14:paraId="2A7D54B7"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CE258D" w:rsidRDefault="009D71E8">
            <w:pPr>
              <w:pStyle w:val="TableHeader"/>
              <w:jc w:val="left"/>
            </w:pPr>
            <w:r w:rsidRPr="00CE258D">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CE258D" w:rsidRDefault="009D71E8">
            <w:pPr>
              <w:pStyle w:val="TableHeader"/>
              <w:jc w:val="left"/>
            </w:pPr>
            <w:r w:rsidRPr="00CE258D">
              <w:t>Data</w:t>
            </w:r>
          </w:p>
        </w:tc>
      </w:tr>
      <w:tr w:rsidR="00E66558" w:rsidRPr="00CE258D" w14:paraId="2A7D54BA"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CE258D" w:rsidRDefault="009D71E8">
            <w:pPr>
              <w:pStyle w:val="TableRow"/>
            </w:pPr>
            <w:r w:rsidRPr="00CE258D">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9A5CD74" w:rsidR="00E66558" w:rsidRPr="00CE258D" w:rsidRDefault="2A13AB8E">
            <w:pPr>
              <w:pStyle w:val="TableRow"/>
            </w:pPr>
            <w:r w:rsidRPr="00CE258D">
              <w:t>Eastfield Primary School</w:t>
            </w:r>
          </w:p>
        </w:tc>
      </w:tr>
      <w:tr w:rsidR="00E66558" w:rsidRPr="00CE258D" w14:paraId="2A7D54BD"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434F866C" w:rsidR="00E66558" w:rsidRPr="00CE258D" w:rsidRDefault="009D71E8">
            <w:pPr>
              <w:pStyle w:val="TableRow"/>
            </w:pPr>
            <w:r w:rsidRPr="00CE258D">
              <w:t xml:space="preserve">Number of pupils </w:t>
            </w:r>
            <w:r w:rsidR="001332FA">
              <w:t>aged 4+</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0254780" w:rsidR="00E66558" w:rsidRPr="00CE258D" w:rsidRDefault="001332FA">
            <w:pPr>
              <w:pStyle w:val="TableRow"/>
            </w:pPr>
            <w:r>
              <w:t>355</w:t>
            </w:r>
          </w:p>
        </w:tc>
      </w:tr>
      <w:tr w:rsidR="00E66558" w:rsidRPr="00CE258D" w14:paraId="2A7D54C0"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CE258D" w:rsidRDefault="009D71E8">
            <w:pPr>
              <w:pStyle w:val="TableRow"/>
            </w:pPr>
            <w:r w:rsidRPr="00CE258D">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BD87D07" w:rsidR="00E66558" w:rsidRPr="00CE258D" w:rsidRDefault="00E97164" w:rsidP="00E97164">
            <w:pPr>
              <w:pStyle w:val="TableRow"/>
              <w:ind w:left="0"/>
            </w:pPr>
            <w:r>
              <w:t>1</w:t>
            </w:r>
            <w:r w:rsidR="001332FA">
              <w:t>3.8%</w:t>
            </w:r>
          </w:p>
        </w:tc>
      </w:tr>
      <w:tr w:rsidR="00E66558" w:rsidRPr="00CE258D" w14:paraId="2A7D54C3"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Pr="00CE258D" w:rsidRDefault="009D71E8">
            <w:pPr>
              <w:pStyle w:val="TableRow"/>
            </w:pPr>
            <w:r w:rsidRPr="00CE258D">
              <w:rPr>
                <w:szCs w:val="22"/>
              </w:rPr>
              <w:t xml:space="preserve">Academic year/years that our current pupil premium strategy plan covers </w:t>
            </w:r>
            <w:r w:rsidRPr="00CE258D">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D17BCDE" w:rsidR="00E66558" w:rsidRPr="00CE258D" w:rsidRDefault="401A031A">
            <w:pPr>
              <w:pStyle w:val="TableRow"/>
            </w:pPr>
            <w:r w:rsidRPr="00CE258D">
              <w:t xml:space="preserve">3 </w:t>
            </w:r>
            <w:r w:rsidR="2FC87F00" w:rsidRPr="00CE258D">
              <w:t>year</w:t>
            </w:r>
          </w:p>
        </w:tc>
      </w:tr>
      <w:tr w:rsidR="00E66558" w:rsidRPr="00CE258D" w14:paraId="2A7D54C6"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CE258D" w:rsidRDefault="009D71E8">
            <w:pPr>
              <w:pStyle w:val="TableRow"/>
            </w:pPr>
            <w:r w:rsidRPr="00CE258D">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C1124B0" w:rsidR="00E66558" w:rsidRPr="00CE258D" w:rsidRDefault="001E7499" w:rsidP="001E7499">
            <w:pPr>
              <w:pStyle w:val="TableRow"/>
              <w:ind w:left="0"/>
            </w:pPr>
            <w:r w:rsidRPr="002618DC">
              <w:t>September 20</w:t>
            </w:r>
            <w:r w:rsidR="00AA03F7" w:rsidRPr="002618DC">
              <w:t>21</w:t>
            </w:r>
          </w:p>
        </w:tc>
      </w:tr>
      <w:tr w:rsidR="00E66558" w:rsidRPr="00CE258D" w14:paraId="2A7D54C9"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CE258D" w:rsidRDefault="009D71E8">
            <w:pPr>
              <w:pStyle w:val="TableRow"/>
            </w:pPr>
            <w:r w:rsidRPr="00CE258D">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F519350" w:rsidR="00E66558" w:rsidRPr="00CE258D" w:rsidRDefault="001E7499" w:rsidP="001E7499">
            <w:pPr>
              <w:pStyle w:val="TableRow"/>
              <w:ind w:left="0"/>
            </w:pPr>
            <w:r>
              <w:t>September</w:t>
            </w:r>
            <w:r w:rsidR="00323146">
              <w:t xml:space="preserve"> 2023</w:t>
            </w:r>
          </w:p>
        </w:tc>
      </w:tr>
      <w:tr w:rsidR="00E66558" w:rsidRPr="00CE258D" w14:paraId="2A7D54CC"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CE258D" w:rsidRDefault="009D71E8">
            <w:pPr>
              <w:pStyle w:val="TableRow"/>
            </w:pPr>
            <w:r w:rsidRPr="00CE258D">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44FE1" w14:textId="77777777" w:rsidR="00E66558" w:rsidRPr="00CE258D" w:rsidRDefault="4F54A57D">
            <w:pPr>
              <w:pStyle w:val="TableRow"/>
            </w:pPr>
            <w:r w:rsidRPr="00CE258D">
              <w:t>Tim Gilbert</w:t>
            </w:r>
          </w:p>
          <w:p w14:paraId="2A7D54CB" w14:textId="6169A295" w:rsidR="00BE0686" w:rsidRPr="00CE258D" w:rsidRDefault="00BE0686">
            <w:pPr>
              <w:pStyle w:val="TableRow"/>
            </w:pPr>
            <w:r w:rsidRPr="00CE258D">
              <w:t>Headteacher</w:t>
            </w:r>
          </w:p>
        </w:tc>
      </w:tr>
      <w:tr w:rsidR="00E66558" w:rsidRPr="00CE258D" w14:paraId="2A7D54CF"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CE258D" w:rsidRDefault="009D71E8">
            <w:pPr>
              <w:pStyle w:val="TableRow"/>
            </w:pPr>
            <w:r w:rsidRPr="00CE258D">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7C3D" w14:textId="77777777" w:rsidR="00E66558" w:rsidRPr="00CE258D" w:rsidRDefault="7AF631CB">
            <w:pPr>
              <w:pStyle w:val="TableRow"/>
            </w:pPr>
            <w:r w:rsidRPr="00CE258D">
              <w:t>Jenny Pratt</w:t>
            </w:r>
          </w:p>
          <w:p w14:paraId="2A7D54CE" w14:textId="79BEDE33" w:rsidR="00BE0686" w:rsidRPr="00CE258D" w:rsidRDefault="00BE0686">
            <w:pPr>
              <w:pStyle w:val="TableRow"/>
            </w:pPr>
            <w:r w:rsidRPr="00CE258D">
              <w:t>Deputy Headteacher</w:t>
            </w:r>
          </w:p>
        </w:tc>
      </w:tr>
      <w:tr w:rsidR="00E66558" w:rsidRPr="00CE258D" w14:paraId="2A7D54D2" w14:textId="77777777" w:rsidTr="79C624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CE258D" w:rsidRDefault="009D71E8">
            <w:pPr>
              <w:pStyle w:val="TableRow"/>
            </w:pPr>
            <w:r w:rsidRPr="00CE258D">
              <w:t xml:space="preserve">Governor </w:t>
            </w:r>
            <w:r w:rsidRPr="00CE258D">
              <w:rPr>
                <w:szCs w:val="22"/>
              </w:rPr>
              <w:t xml:space="preserve">/ Trustee </w:t>
            </w:r>
            <w:r w:rsidRPr="00CE258D">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9603B" w14:textId="756230EE" w:rsidR="00E66558" w:rsidRPr="00CE258D" w:rsidRDefault="00323146">
            <w:pPr>
              <w:pStyle w:val="TableRow"/>
            </w:pPr>
            <w:r>
              <w:t>Christine Comber</w:t>
            </w:r>
          </w:p>
          <w:p w14:paraId="2A7D54D1" w14:textId="184ED1EF" w:rsidR="00BE0686" w:rsidRPr="00CE258D" w:rsidRDefault="00BE0686">
            <w:pPr>
              <w:pStyle w:val="TableRow"/>
            </w:pPr>
            <w:r w:rsidRPr="00CE258D">
              <w:t>Chair of Local Advisory Board</w:t>
            </w:r>
          </w:p>
        </w:tc>
      </w:tr>
    </w:tbl>
    <w:bookmarkEnd w:id="2"/>
    <w:bookmarkEnd w:id="3"/>
    <w:bookmarkEnd w:id="4"/>
    <w:p w14:paraId="2A7D54D3" w14:textId="77777777" w:rsidR="00E66558" w:rsidRPr="00CE258D" w:rsidRDefault="009D71E8">
      <w:pPr>
        <w:spacing w:before="480" w:line="240" w:lineRule="auto"/>
        <w:rPr>
          <w:b/>
          <w:color w:val="104F75"/>
          <w:sz w:val="32"/>
          <w:szCs w:val="32"/>
        </w:rPr>
      </w:pPr>
      <w:r w:rsidRPr="00CE258D">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CE258D" w14:paraId="2A7D54D6" w14:textId="77777777" w:rsidTr="79C624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CE258D" w:rsidRDefault="009D71E8">
            <w:pPr>
              <w:pStyle w:val="TableRow"/>
            </w:pPr>
            <w:r w:rsidRPr="00CE258D">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CE258D" w:rsidRDefault="009D71E8">
            <w:pPr>
              <w:pStyle w:val="TableRow"/>
            </w:pPr>
            <w:r w:rsidRPr="00CE258D">
              <w:rPr>
                <w:b/>
              </w:rPr>
              <w:t>Amount</w:t>
            </w:r>
          </w:p>
        </w:tc>
      </w:tr>
      <w:tr w:rsidR="00E66558" w:rsidRPr="00CE258D" w14:paraId="2A7D54D9" w14:textId="77777777" w:rsidTr="79C624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CE258D" w:rsidRDefault="009D71E8">
            <w:pPr>
              <w:pStyle w:val="TableRow"/>
            </w:pPr>
            <w:r w:rsidRPr="00CE258D">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B472DF5" w:rsidR="00E66558" w:rsidRPr="00CE258D" w:rsidRDefault="00323146" w:rsidP="00AA03F7">
            <w:pPr>
              <w:pStyle w:val="TableRow"/>
              <w:tabs>
                <w:tab w:val="left" w:pos="1560"/>
              </w:tabs>
            </w:pPr>
            <w:r>
              <w:t>£</w:t>
            </w:r>
            <w:r w:rsidR="00AA03F7">
              <w:t>67,865.00</w:t>
            </w:r>
          </w:p>
        </w:tc>
      </w:tr>
      <w:tr w:rsidR="00E66558" w:rsidRPr="00CE258D" w14:paraId="2A7D54DC" w14:textId="77777777" w:rsidTr="79C624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CE258D" w:rsidRDefault="009D71E8">
            <w:pPr>
              <w:pStyle w:val="TableRow"/>
            </w:pPr>
            <w:r w:rsidRPr="00CE258D">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44725B3" w:rsidR="00E66558" w:rsidRPr="00F33B70" w:rsidRDefault="00AD60E4">
            <w:pPr>
              <w:pStyle w:val="TableRow"/>
              <w:rPr>
                <w:highlight w:val="yellow"/>
              </w:rPr>
            </w:pPr>
            <w:r w:rsidRPr="002618DC">
              <w:t>£1776.25</w:t>
            </w:r>
          </w:p>
        </w:tc>
      </w:tr>
      <w:tr w:rsidR="00E66558" w:rsidRPr="00CE258D" w14:paraId="2A7D54DF" w14:textId="77777777" w:rsidTr="79C624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CE258D" w:rsidRDefault="009D71E8">
            <w:pPr>
              <w:pStyle w:val="TableRow"/>
            </w:pPr>
            <w:r w:rsidRPr="00CE258D">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C2BAC6F" w:rsidR="00E66558" w:rsidRPr="00CE258D" w:rsidRDefault="009D71E8">
            <w:pPr>
              <w:pStyle w:val="TableRow"/>
            </w:pPr>
            <w:r w:rsidRPr="00CE258D">
              <w:t>£</w:t>
            </w:r>
            <w:r w:rsidR="00343B06" w:rsidRPr="00CE258D">
              <w:t>0</w:t>
            </w:r>
          </w:p>
        </w:tc>
      </w:tr>
      <w:tr w:rsidR="00E66558" w:rsidRPr="00CE258D" w14:paraId="2A7D54E3" w14:textId="77777777" w:rsidTr="79C624D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CE258D" w:rsidRDefault="009D71E8">
            <w:pPr>
              <w:pStyle w:val="TableRow"/>
              <w:rPr>
                <w:b/>
              </w:rPr>
            </w:pPr>
            <w:r w:rsidRPr="00CE258D">
              <w:rPr>
                <w:b/>
              </w:rPr>
              <w:t>Total budget for this academic year</w:t>
            </w:r>
          </w:p>
          <w:p w14:paraId="2A7D54E1" w14:textId="77777777" w:rsidR="00E66558" w:rsidRPr="00CE258D" w:rsidRDefault="009D71E8">
            <w:pPr>
              <w:pStyle w:val="TableRow"/>
            </w:pPr>
            <w:r w:rsidRPr="00CE258D">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26BB182" w:rsidR="00E66558" w:rsidRPr="00CE258D" w:rsidRDefault="002618DC" w:rsidP="006A530F">
            <w:pPr>
              <w:pStyle w:val="TableRow"/>
              <w:ind w:left="0"/>
            </w:pPr>
            <w:r>
              <w:t>£69,641.25</w:t>
            </w:r>
          </w:p>
        </w:tc>
      </w:tr>
    </w:tbl>
    <w:p w14:paraId="2A7D54E4" w14:textId="77777777" w:rsidR="00E66558" w:rsidRPr="00CE258D" w:rsidRDefault="009D71E8">
      <w:pPr>
        <w:pStyle w:val="Heading1"/>
      </w:pPr>
      <w:r w:rsidRPr="00CE258D">
        <w:lastRenderedPageBreak/>
        <w:t>Part A: Pupil premium strategy plan</w:t>
      </w:r>
    </w:p>
    <w:p w14:paraId="2A7D54E5" w14:textId="3CD2219D" w:rsidR="00E66558" w:rsidRPr="00CE258D" w:rsidRDefault="009D71E8">
      <w:pPr>
        <w:pStyle w:val="Heading2"/>
      </w:pPr>
      <w:bookmarkStart w:id="14" w:name="_Toc357771640"/>
      <w:bookmarkStart w:id="15" w:name="_Toc346793418"/>
      <w:r w:rsidRPr="00CE258D">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E258D" w14:paraId="2A7D54EA" w14:textId="77777777" w:rsidTr="79C624D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74D91" w14:textId="76E21FA1" w:rsidR="00E66558" w:rsidRPr="00CE258D" w:rsidRDefault="00AA03F7" w:rsidP="79C624D4">
            <w:pPr>
              <w:spacing w:before="120"/>
              <w:rPr>
                <w:rFonts w:eastAsia="Arial" w:cs="Arial"/>
                <w:color w:val="000000" w:themeColor="text1"/>
                <w:sz w:val="22"/>
                <w:szCs w:val="22"/>
              </w:rPr>
            </w:pPr>
            <w:r>
              <w:rPr>
                <w:rFonts w:eastAsia="Arial" w:cs="Arial"/>
                <w:color w:val="000000" w:themeColor="text1"/>
                <w:sz w:val="22"/>
                <w:szCs w:val="22"/>
              </w:rPr>
              <w:t>At Eastfield, w</w:t>
            </w:r>
            <w:r w:rsidR="1C1E6D3F" w:rsidRPr="00CE258D">
              <w:rPr>
                <w:rFonts w:eastAsia="Arial" w:cs="Arial"/>
                <w:color w:val="000000" w:themeColor="text1"/>
                <w:sz w:val="22"/>
                <w:szCs w:val="22"/>
              </w:rPr>
              <w:t>e ensure that teaching and learning opportunities meet the needs of all pupils. Appropriate provision is made for pupils that belong to vulnerable groups, this includes ensuring that the needs of socially disadvantaged pupils are adequately assessed and addressed. Pupil Premium funding will be allocated following a needs analysis which will identify priority classes, groups or individuals. This will be through whole school monitoring of data, assessments and discussions with the class teacher. We recognise that not all pupils that receive Pupil Premium funding will be socially disadvantaged.</w:t>
            </w:r>
          </w:p>
          <w:p w14:paraId="794DC01D" w14:textId="5C191612" w:rsidR="00E66558" w:rsidRPr="00CE258D" w:rsidRDefault="376DC886" w:rsidP="79C624D4">
            <w:pPr>
              <w:spacing w:before="120"/>
              <w:rPr>
                <w:rFonts w:eastAsia="Arial" w:cs="Arial"/>
                <w:color w:val="000000" w:themeColor="text1"/>
                <w:sz w:val="22"/>
                <w:szCs w:val="22"/>
              </w:rPr>
            </w:pPr>
            <w:r w:rsidRPr="00CE258D">
              <w:rPr>
                <w:rFonts w:eastAsia="Arial" w:cs="Arial"/>
                <w:color w:val="000000" w:themeColor="text1"/>
                <w:sz w:val="22"/>
                <w:szCs w:val="22"/>
              </w:rPr>
              <w:t>Pupil Premium funding at Eastfield provides opportunity for staff to develop their teaching, ensuring quality first teaching impacts on the needs of children. Some children m</w:t>
            </w:r>
            <w:r w:rsidR="42B58F46" w:rsidRPr="00CE258D">
              <w:rPr>
                <w:rFonts w:eastAsia="Arial" w:cs="Arial"/>
                <w:color w:val="000000" w:themeColor="text1"/>
                <w:sz w:val="22"/>
                <w:szCs w:val="22"/>
              </w:rPr>
              <w:t>ay require targeted support through intervention or access to a programme specific for their need. We take a flexible approach at Eastfield to respond to the unique child</w:t>
            </w:r>
            <w:r w:rsidR="0DA36F1E" w:rsidRPr="00CE258D">
              <w:rPr>
                <w:rFonts w:eastAsia="Arial" w:cs="Arial"/>
                <w:color w:val="000000" w:themeColor="text1"/>
                <w:sz w:val="22"/>
                <w:szCs w:val="22"/>
              </w:rPr>
              <w:t>, recognising that thei</w:t>
            </w:r>
            <w:r w:rsidR="5A218433" w:rsidRPr="00CE258D">
              <w:rPr>
                <w:rFonts w:eastAsia="Arial" w:cs="Arial"/>
                <w:color w:val="000000" w:themeColor="text1"/>
                <w:sz w:val="22"/>
                <w:szCs w:val="22"/>
              </w:rPr>
              <w:t>r</w:t>
            </w:r>
            <w:r w:rsidR="0DA36F1E" w:rsidRPr="00CE258D">
              <w:rPr>
                <w:rFonts w:eastAsia="Arial" w:cs="Arial"/>
                <w:color w:val="000000" w:themeColor="text1"/>
                <w:sz w:val="22"/>
                <w:szCs w:val="22"/>
              </w:rPr>
              <w:t xml:space="preserve"> physical, social and emotional needs are met.</w:t>
            </w:r>
            <w:r w:rsidR="30B4719A" w:rsidRPr="00CE258D">
              <w:rPr>
                <w:rFonts w:eastAsia="Arial" w:cs="Arial"/>
                <w:color w:val="000000" w:themeColor="text1"/>
                <w:sz w:val="22"/>
                <w:szCs w:val="22"/>
              </w:rPr>
              <w:t xml:space="preserve"> </w:t>
            </w:r>
            <w:r w:rsidR="3FBAD23B" w:rsidRPr="00CE258D">
              <w:rPr>
                <w:rFonts w:eastAsia="Arial" w:cs="Arial"/>
                <w:color w:val="000000" w:themeColor="text1"/>
                <w:sz w:val="22"/>
                <w:szCs w:val="22"/>
              </w:rPr>
              <w:t>At Eastfield we</w:t>
            </w:r>
            <w:r w:rsidR="30B4719A" w:rsidRPr="00CE258D">
              <w:rPr>
                <w:rFonts w:eastAsia="Arial" w:cs="Arial"/>
                <w:color w:val="000000" w:themeColor="text1"/>
                <w:sz w:val="22"/>
                <w:szCs w:val="22"/>
              </w:rPr>
              <w:t xml:space="preserve"> </w:t>
            </w:r>
            <w:r w:rsidR="034CCBDE" w:rsidRPr="00CE258D">
              <w:rPr>
                <w:rFonts w:eastAsia="Arial" w:cs="Arial"/>
                <w:color w:val="000000" w:themeColor="text1"/>
                <w:sz w:val="22"/>
                <w:szCs w:val="22"/>
              </w:rPr>
              <w:t>recognise</w:t>
            </w:r>
            <w:r w:rsidR="30B4719A" w:rsidRPr="00CE258D">
              <w:rPr>
                <w:rFonts w:eastAsia="Arial" w:cs="Arial"/>
                <w:color w:val="000000" w:themeColor="text1"/>
                <w:sz w:val="22"/>
                <w:szCs w:val="22"/>
              </w:rPr>
              <w:t xml:space="preserve"> the importance </w:t>
            </w:r>
            <w:r w:rsidR="799AE4FA" w:rsidRPr="00CE258D">
              <w:rPr>
                <w:rFonts w:eastAsia="Arial" w:cs="Arial"/>
                <w:color w:val="000000" w:themeColor="text1"/>
                <w:sz w:val="22"/>
                <w:szCs w:val="22"/>
              </w:rPr>
              <w:t>creativity</w:t>
            </w:r>
            <w:r w:rsidR="30B4719A" w:rsidRPr="00CE258D">
              <w:rPr>
                <w:rFonts w:eastAsia="Arial" w:cs="Arial"/>
                <w:color w:val="000000" w:themeColor="text1"/>
                <w:sz w:val="22"/>
                <w:szCs w:val="22"/>
              </w:rPr>
              <w:t xml:space="preserve"> has on a </w:t>
            </w:r>
            <w:r w:rsidR="3D40B6A8" w:rsidRPr="00CE258D">
              <w:rPr>
                <w:rFonts w:eastAsia="Arial" w:cs="Arial"/>
                <w:color w:val="000000" w:themeColor="text1"/>
                <w:sz w:val="22"/>
                <w:szCs w:val="22"/>
              </w:rPr>
              <w:t>child's</w:t>
            </w:r>
            <w:r w:rsidR="30B4719A" w:rsidRPr="00CE258D">
              <w:rPr>
                <w:rFonts w:eastAsia="Arial" w:cs="Arial"/>
                <w:color w:val="000000" w:themeColor="text1"/>
                <w:sz w:val="22"/>
                <w:szCs w:val="22"/>
              </w:rPr>
              <w:t xml:space="preserve"> ability to </w:t>
            </w:r>
            <w:r w:rsidR="2166D26C" w:rsidRPr="00CE258D">
              <w:rPr>
                <w:rFonts w:eastAsia="Arial" w:cs="Arial"/>
                <w:color w:val="000000" w:themeColor="text1"/>
                <w:sz w:val="22"/>
                <w:szCs w:val="22"/>
              </w:rPr>
              <w:t>succeed</w:t>
            </w:r>
            <w:r w:rsidR="39543BD7" w:rsidRPr="00CE258D">
              <w:rPr>
                <w:rFonts w:eastAsia="Arial" w:cs="Arial"/>
                <w:color w:val="000000" w:themeColor="text1"/>
                <w:sz w:val="22"/>
                <w:szCs w:val="22"/>
              </w:rPr>
              <w:t xml:space="preserve"> in the </w:t>
            </w:r>
            <w:r w:rsidR="06072905" w:rsidRPr="00CE258D">
              <w:rPr>
                <w:rFonts w:eastAsia="Arial" w:cs="Arial"/>
                <w:color w:val="000000" w:themeColor="text1"/>
                <w:sz w:val="22"/>
                <w:szCs w:val="22"/>
              </w:rPr>
              <w:t xml:space="preserve">world of education and employment. A child has to develop skills to respond to </w:t>
            </w:r>
            <w:r w:rsidR="09A77E2D" w:rsidRPr="00CE258D">
              <w:rPr>
                <w:rFonts w:eastAsia="Arial" w:cs="Arial"/>
                <w:color w:val="000000" w:themeColor="text1"/>
                <w:sz w:val="22"/>
                <w:szCs w:val="22"/>
              </w:rPr>
              <w:t xml:space="preserve">a range if situations; investing in enrichment </w:t>
            </w:r>
            <w:r w:rsidR="46132F85" w:rsidRPr="00CE258D">
              <w:rPr>
                <w:rFonts w:eastAsia="Arial" w:cs="Arial"/>
                <w:color w:val="000000" w:themeColor="text1"/>
                <w:sz w:val="22"/>
                <w:szCs w:val="22"/>
              </w:rPr>
              <w:t>opportunities</w:t>
            </w:r>
            <w:r w:rsidR="09A77E2D" w:rsidRPr="00CE258D">
              <w:rPr>
                <w:rFonts w:eastAsia="Arial" w:cs="Arial"/>
                <w:color w:val="000000" w:themeColor="text1"/>
                <w:sz w:val="22"/>
                <w:szCs w:val="22"/>
              </w:rPr>
              <w:t xml:space="preserve"> </w:t>
            </w:r>
            <w:r w:rsidR="6C97490E" w:rsidRPr="00CE258D">
              <w:rPr>
                <w:rFonts w:eastAsia="Arial" w:cs="Arial"/>
                <w:color w:val="000000" w:themeColor="text1"/>
                <w:sz w:val="22"/>
                <w:szCs w:val="22"/>
              </w:rPr>
              <w:t>supports Eastfield Character Counts.</w:t>
            </w:r>
          </w:p>
          <w:p w14:paraId="2A7D54E9" w14:textId="2B0FAC42" w:rsidR="00E66558" w:rsidRPr="00CE258D" w:rsidRDefault="10151D4D" w:rsidP="79C624D4">
            <w:pPr>
              <w:spacing w:before="120"/>
              <w:rPr>
                <w:rFonts w:eastAsia="Arial" w:cs="Arial"/>
                <w:color w:val="000000" w:themeColor="text1"/>
                <w:sz w:val="22"/>
                <w:szCs w:val="22"/>
              </w:rPr>
            </w:pPr>
            <w:r w:rsidRPr="00CE258D">
              <w:rPr>
                <w:rFonts w:eastAsia="Arial" w:cs="Arial"/>
                <w:color w:val="000000" w:themeColor="text1"/>
                <w:sz w:val="22"/>
                <w:szCs w:val="22"/>
              </w:rPr>
              <w:t>The needs of disadvantaged children at Eastfield are regularly reviewed by the class teacher and Pupil Premium Lead. After revie</w:t>
            </w:r>
            <w:r w:rsidR="459CDD04" w:rsidRPr="00CE258D">
              <w:rPr>
                <w:rFonts w:eastAsia="Arial" w:cs="Arial"/>
                <w:color w:val="000000" w:themeColor="text1"/>
                <w:sz w:val="22"/>
                <w:szCs w:val="22"/>
              </w:rPr>
              <w:t>w</w:t>
            </w:r>
            <w:r w:rsidRPr="00CE258D">
              <w:rPr>
                <w:rFonts w:eastAsia="Arial" w:cs="Arial"/>
                <w:color w:val="000000" w:themeColor="text1"/>
                <w:sz w:val="22"/>
                <w:szCs w:val="22"/>
              </w:rPr>
              <w:t>, provision is im</w:t>
            </w:r>
            <w:r w:rsidR="1B5CE40D" w:rsidRPr="00CE258D">
              <w:rPr>
                <w:rFonts w:eastAsia="Arial" w:cs="Arial"/>
                <w:color w:val="000000" w:themeColor="text1"/>
                <w:sz w:val="22"/>
                <w:szCs w:val="22"/>
              </w:rPr>
              <w:t>plemented</w:t>
            </w:r>
            <w:r w:rsidR="2893F6A3" w:rsidRPr="00CE258D">
              <w:rPr>
                <w:rFonts w:eastAsia="Arial" w:cs="Arial"/>
                <w:color w:val="000000" w:themeColor="text1"/>
                <w:sz w:val="22"/>
                <w:szCs w:val="22"/>
              </w:rPr>
              <w:t xml:space="preserve">. This cycle of review is integral in ensuring that the premium is having the desired impact on learning, wellbeing and success for all. </w:t>
            </w:r>
          </w:p>
        </w:tc>
      </w:tr>
    </w:tbl>
    <w:p w14:paraId="2A7D54EB" w14:textId="1548640A" w:rsidR="00E66558" w:rsidRPr="00CE258D" w:rsidRDefault="009D71E8">
      <w:pPr>
        <w:pStyle w:val="Heading2"/>
        <w:spacing w:before="600"/>
      </w:pPr>
      <w:r w:rsidRPr="00CE258D">
        <w:t>Challenges</w:t>
      </w:r>
    </w:p>
    <w:p w14:paraId="2A7D54EC" w14:textId="77777777" w:rsidR="00E66558" w:rsidRPr="00CE258D" w:rsidRDefault="009D71E8">
      <w:pPr>
        <w:spacing w:before="120" w:line="240" w:lineRule="auto"/>
        <w:textAlignment w:val="baseline"/>
        <w:outlineLvl w:val="0"/>
      </w:pPr>
      <w:r w:rsidRPr="00CE258D">
        <w:rPr>
          <w:bCs/>
          <w:color w:val="auto"/>
        </w:rPr>
        <w:t>This details</w:t>
      </w:r>
      <w:r w:rsidRPr="00CE258D">
        <w:rPr>
          <w:color w:val="auto"/>
        </w:rPr>
        <w:t xml:space="preserve"> the key</w:t>
      </w:r>
      <w:r w:rsidRPr="00CE258D">
        <w:rPr>
          <w:bCs/>
          <w:color w:val="auto"/>
        </w:rPr>
        <w:t xml:space="preserve"> </w:t>
      </w:r>
      <w:r w:rsidRPr="00CE258D">
        <w:rPr>
          <w:color w:val="auto"/>
        </w:rPr>
        <w:t xml:space="preserve">challenges to </w:t>
      </w:r>
      <w:r w:rsidRPr="00CE258D">
        <w:rPr>
          <w:bCs/>
          <w:color w:val="auto"/>
        </w:rPr>
        <w:t>achievement that we have</w:t>
      </w:r>
      <w:r w:rsidRPr="00CE258D">
        <w:rPr>
          <w:color w:val="auto"/>
        </w:rPr>
        <w:t xml:space="preserve"> identified among </w:t>
      </w:r>
      <w:r w:rsidRPr="00CE258D">
        <w:rPr>
          <w:bCs/>
          <w:color w:val="auto"/>
        </w:rPr>
        <w:t>our</w:t>
      </w:r>
      <w:r w:rsidRPr="00CE258D">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CE258D" w14:paraId="2A7D54EF"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CE258D" w:rsidRDefault="009D71E8">
            <w:pPr>
              <w:pStyle w:val="TableHeader"/>
              <w:jc w:val="left"/>
            </w:pPr>
            <w:r w:rsidRPr="00CE258D">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CE258D" w:rsidRDefault="009D71E8">
            <w:pPr>
              <w:pStyle w:val="TableHeader"/>
              <w:jc w:val="left"/>
            </w:pPr>
            <w:r w:rsidRPr="00CE258D">
              <w:t xml:space="preserve">Detail of challenge </w:t>
            </w:r>
          </w:p>
        </w:tc>
      </w:tr>
      <w:tr w:rsidR="7ED7185F" w:rsidRPr="00CE258D" w14:paraId="47DFA919" w14:textId="77777777" w:rsidTr="72C3F752">
        <w:trPr>
          <w:trHeight w:val="384"/>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F4F8F" w14:textId="16D2041C" w:rsidR="51C6D055" w:rsidRPr="00CE258D" w:rsidRDefault="51C6D055" w:rsidP="00F44441">
            <w:pPr>
              <w:pStyle w:val="TableRow"/>
              <w:ind w:left="0"/>
              <w:jc w:val="center"/>
              <w:rPr>
                <w:color w:val="0D0D0D" w:themeColor="text1" w:themeTint="F2"/>
                <w:sz w:val="22"/>
                <w:szCs w:val="22"/>
              </w:rPr>
            </w:pPr>
            <w:r w:rsidRPr="00CE258D">
              <w:rPr>
                <w:color w:val="0D0D0D" w:themeColor="text1" w:themeTint="F2"/>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CD163" w14:textId="5854463D" w:rsidR="7ED7185F" w:rsidRPr="00CE258D" w:rsidRDefault="51C6D055" w:rsidP="00F44441">
            <w:pPr>
              <w:pStyle w:val="TableRowCentered"/>
              <w:jc w:val="left"/>
              <w:rPr>
                <w:sz w:val="22"/>
                <w:szCs w:val="22"/>
              </w:rPr>
            </w:pPr>
            <w:r w:rsidRPr="00CE258D">
              <w:rPr>
                <w:sz w:val="22"/>
                <w:szCs w:val="22"/>
              </w:rPr>
              <w:t>The number of Pupil Premium children achieving ARE and GD</w:t>
            </w:r>
          </w:p>
        </w:tc>
      </w:tr>
      <w:tr w:rsidR="00E66558" w:rsidRPr="00CE258D" w14:paraId="2A7D54F2" w14:textId="77777777" w:rsidTr="72C3F752">
        <w:trPr>
          <w:trHeight w:val="365"/>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30B21C96" w:rsidR="00E66558" w:rsidRPr="00CE258D" w:rsidRDefault="0EE81842" w:rsidP="00F44441">
            <w:pPr>
              <w:pStyle w:val="TableRow"/>
              <w:ind w:left="0"/>
              <w:jc w:val="center"/>
              <w:rPr>
                <w:sz w:val="22"/>
                <w:szCs w:val="22"/>
              </w:rPr>
            </w:pPr>
            <w:r w:rsidRPr="00CE258D">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B26229F" w:rsidR="00E66558" w:rsidRPr="00CE258D" w:rsidRDefault="2DDEDB2F" w:rsidP="00F44441">
            <w:pPr>
              <w:pStyle w:val="TableRowCentered"/>
              <w:jc w:val="left"/>
              <w:rPr>
                <w:sz w:val="22"/>
                <w:szCs w:val="22"/>
              </w:rPr>
            </w:pPr>
            <w:r w:rsidRPr="00CE258D">
              <w:rPr>
                <w:sz w:val="22"/>
                <w:szCs w:val="22"/>
              </w:rPr>
              <w:t>Progress and attainment of Pupil Premium children v non-pupil premium</w:t>
            </w:r>
          </w:p>
        </w:tc>
      </w:tr>
      <w:tr w:rsidR="00E66558" w:rsidRPr="00CE258D" w14:paraId="2A7D54F5"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65BD2B2F" w:rsidR="00E66558" w:rsidRPr="00CE258D" w:rsidRDefault="63E3F623" w:rsidP="00F44441">
            <w:pPr>
              <w:pStyle w:val="TableRow"/>
              <w:ind w:left="0"/>
              <w:jc w:val="center"/>
              <w:rPr>
                <w:sz w:val="22"/>
                <w:szCs w:val="22"/>
              </w:rPr>
            </w:pPr>
            <w:r w:rsidRPr="00CE258D">
              <w:rPr>
                <w:sz w:val="22"/>
                <w:szCs w:val="22"/>
              </w:rPr>
              <w:t>3</w:t>
            </w:r>
          </w:p>
        </w:tc>
        <w:tc>
          <w:tcPr>
            <w:tcW w:w="8009" w:type="dxa"/>
            <w:tcBorders>
              <w:top w:val="single" w:sz="4" w:space="0" w:color="000000" w:themeColor="text1"/>
              <w:left w:val="single" w:sz="4" w:space="0" w:color="000000" w:themeColor="text1"/>
              <w:bottom w:val="single" w:sz="4" w:space="0" w:color="1E8BCD"/>
              <w:right w:val="single" w:sz="4" w:space="0" w:color="000000" w:themeColor="text1"/>
            </w:tcBorders>
            <w:shd w:val="clear" w:color="auto" w:fill="auto"/>
            <w:tcMar>
              <w:top w:w="0" w:type="dxa"/>
              <w:left w:w="108" w:type="dxa"/>
              <w:bottom w:w="0" w:type="dxa"/>
              <w:right w:w="108" w:type="dxa"/>
            </w:tcMar>
          </w:tcPr>
          <w:p w14:paraId="2A7D54F4" w14:textId="27FA41E1" w:rsidR="00E66558" w:rsidRPr="00CE258D" w:rsidRDefault="63E3F623">
            <w:pPr>
              <w:pStyle w:val="TableRowCentered"/>
              <w:jc w:val="left"/>
              <w:rPr>
                <w:sz w:val="22"/>
                <w:szCs w:val="22"/>
              </w:rPr>
            </w:pPr>
            <w:r w:rsidRPr="00CE258D">
              <w:rPr>
                <w:sz w:val="22"/>
                <w:szCs w:val="22"/>
              </w:rPr>
              <w:t xml:space="preserve">Social and emotional </w:t>
            </w:r>
          </w:p>
        </w:tc>
      </w:tr>
      <w:tr w:rsidR="00E66558" w:rsidRPr="00CE258D" w14:paraId="2A7D54F8"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1E8BCD"/>
            </w:tcBorders>
            <w:shd w:val="clear" w:color="auto" w:fill="auto"/>
            <w:tcMar>
              <w:top w:w="0" w:type="dxa"/>
              <w:left w:w="108" w:type="dxa"/>
              <w:bottom w:w="0" w:type="dxa"/>
              <w:right w:w="108" w:type="dxa"/>
            </w:tcMar>
          </w:tcPr>
          <w:p w14:paraId="2A7D54F6" w14:textId="5778DDFC" w:rsidR="00E66558" w:rsidRPr="00CE258D" w:rsidRDefault="5ED90CB2" w:rsidP="00F44441">
            <w:pPr>
              <w:pStyle w:val="TableRow"/>
              <w:ind w:left="0"/>
              <w:jc w:val="center"/>
              <w:rPr>
                <w:sz w:val="22"/>
                <w:szCs w:val="22"/>
              </w:rPr>
            </w:pPr>
            <w:r w:rsidRPr="00CE258D">
              <w:rPr>
                <w:sz w:val="22"/>
                <w:szCs w:val="22"/>
              </w:rPr>
              <w:t>4</w:t>
            </w:r>
          </w:p>
        </w:tc>
        <w:tc>
          <w:tcPr>
            <w:tcW w:w="8009" w:type="dxa"/>
            <w:tcBorders>
              <w:top w:val="single" w:sz="4" w:space="0" w:color="1E8BCD"/>
              <w:left w:val="single" w:sz="4" w:space="0" w:color="1E8BCD"/>
              <w:bottom w:val="single" w:sz="4" w:space="0" w:color="1E8BCD"/>
              <w:right w:val="single" w:sz="4" w:space="0" w:color="1E8BCD"/>
            </w:tcBorders>
            <w:shd w:val="clear" w:color="auto" w:fill="auto"/>
            <w:tcMar>
              <w:top w:w="0" w:type="dxa"/>
              <w:left w:w="108" w:type="dxa"/>
              <w:bottom w:w="0" w:type="dxa"/>
              <w:right w:w="108" w:type="dxa"/>
            </w:tcMar>
          </w:tcPr>
          <w:p w14:paraId="2A7D54F7" w14:textId="557A61B0" w:rsidR="00E66558" w:rsidRPr="00CE258D" w:rsidRDefault="5ED90CB2" w:rsidP="7ED7185F">
            <w:pPr>
              <w:pStyle w:val="TableRowCentered"/>
              <w:jc w:val="left"/>
              <w:rPr>
                <w:sz w:val="22"/>
                <w:szCs w:val="22"/>
              </w:rPr>
            </w:pPr>
            <w:r w:rsidRPr="00CE258D">
              <w:rPr>
                <w:sz w:val="22"/>
                <w:szCs w:val="22"/>
              </w:rPr>
              <w:t>Poor attendance</w:t>
            </w:r>
          </w:p>
        </w:tc>
      </w:tr>
      <w:tr w:rsidR="00E66558" w:rsidRPr="00CE258D" w14:paraId="2A7D54FB"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4F977F90" w:rsidR="00E66558" w:rsidRPr="00CE258D" w:rsidRDefault="5ED90CB2" w:rsidP="00F44441">
            <w:pPr>
              <w:pStyle w:val="TableRow"/>
              <w:jc w:val="center"/>
              <w:rPr>
                <w:sz w:val="22"/>
                <w:szCs w:val="22"/>
              </w:rPr>
            </w:pPr>
            <w:r w:rsidRPr="00CE258D">
              <w:rPr>
                <w:sz w:val="22"/>
                <w:szCs w:val="22"/>
              </w:rPr>
              <w:t>5</w:t>
            </w:r>
          </w:p>
        </w:tc>
        <w:tc>
          <w:tcPr>
            <w:tcW w:w="8009" w:type="dxa"/>
            <w:tcBorders>
              <w:top w:val="single" w:sz="4" w:space="0" w:color="1E8BCD"/>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271F4E9F" w:rsidR="00E66558" w:rsidRPr="00CE258D" w:rsidRDefault="0B6A3FC0" w:rsidP="343E6928">
            <w:pPr>
              <w:pStyle w:val="TableRowCentered"/>
              <w:jc w:val="left"/>
              <w:rPr>
                <w:sz w:val="22"/>
                <w:szCs w:val="22"/>
              </w:rPr>
            </w:pPr>
            <w:r w:rsidRPr="00CE258D">
              <w:rPr>
                <w:sz w:val="22"/>
                <w:szCs w:val="22"/>
              </w:rPr>
              <w:t>Limited enrichment opportunities</w:t>
            </w:r>
          </w:p>
        </w:tc>
      </w:tr>
      <w:tr w:rsidR="343E6928" w:rsidRPr="00CE258D" w14:paraId="65B71F9E" w14:textId="77777777" w:rsidTr="72C3F75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3A431" w14:textId="61DFA3E9" w:rsidR="030D7B37" w:rsidRPr="00CE258D" w:rsidRDefault="7EFA59C6" w:rsidP="72C3F752">
            <w:pPr>
              <w:pStyle w:val="TableRow"/>
              <w:jc w:val="center"/>
              <w:rPr>
                <w:color w:val="0D0D0D" w:themeColor="text1" w:themeTint="F2"/>
                <w:sz w:val="20"/>
                <w:szCs w:val="20"/>
              </w:rPr>
            </w:pPr>
            <w:bookmarkStart w:id="16" w:name="_Toc443397160"/>
            <w:r w:rsidRPr="00CE258D">
              <w:rPr>
                <w:color w:val="0D0D0D" w:themeColor="text1" w:themeTint="F2"/>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95897" w14:textId="67F2F4B9" w:rsidR="030D7B37" w:rsidRPr="00CE258D" w:rsidRDefault="52BA1A17" w:rsidP="72C3F752">
            <w:pPr>
              <w:pStyle w:val="TableRowCentered"/>
              <w:jc w:val="left"/>
              <w:rPr>
                <w:sz w:val="22"/>
                <w:szCs w:val="22"/>
              </w:rPr>
            </w:pPr>
            <w:r w:rsidRPr="00CE258D">
              <w:rPr>
                <w:sz w:val="22"/>
                <w:szCs w:val="22"/>
              </w:rPr>
              <w:t>Progress and attainment of Pupil Premium children who are also SEND</w:t>
            </w:r>
          </w:p>
        </w:tc>
      </w:tr>
      <w:tr w:rsidR="72C3F752" w:rsidRPr="00CE258D" w14:paraId="2998AE2D" w14:textId="77777777" w:rsidTr="00B827FF">
        <w:trPr>
          <w:trHeight w:val="62"/>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C87EF" w14:textId="3E7C5E8E" w:rsidR="152ECFFD" w:rsidRPr="00CE258D" w:rsidRDefault="152ECFFD" w:rsidP="72C3F752">
            <w:pPr>
              <w:pStyle w:val="TableRow"/>
              <w:jc w:val="center"/>
              <w:rPr>
                <w:color w:val="0D0D0D" w:themeColor="text1" w:themeTint="F2"/>
                <w:sz w:val="20"/>
                <w:szCs w:val="20"/>
              </w:rPr>
            </w:pPr>
            <w:r w:rsidRPr="00CE258D">
              <w:rPr>
                <w:color w:val="0D0D0D" w:themeColor="text1" w:themeTint="F2"/>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EA2F28" w14:textId="1E88AD1B" w:rsidR="152ECFFD" w:rsidRPr="00B827FF" w:rsidRDefault="152ECFFD" w:rsidP="72C3F752">
            <w:pPr>
              <w:pStyle w:val="TableRowCentered"/>
              <w:jc w:val="left"/>
              <w:rPr>
                <w:color w:val="0D0D0D" w:themeColor="text1" w:themeTint="F2"/>
                <w:sz w:val="20"/>
              </w:rPr>
            </w:pPr>
            <w:r w:rsidRPr="00B827FF">
              <w:rPr>
                <w:color w:val="0D0D0D" w:themeColor="text1" w:themeTint="F2"/>
                <w:sz w:val="22"/>
                <w:szCs w:val="22"/>
              </w:rPr>
              <w:t>Medical needs</w:t>
            </w:r>
          </w:p>
        </w:tc>
      </w:tr>
    </w:tbl>
    <w:p w14:paraId="2A7D54FF" w14:textId="5730BB04" w:rsidR="00E66558" w:rsidRPr="00CE258D" w:rsidRDefault="009D71E8">
      <w:pPr>
        <w:pStyle w:val="Heading2"/>
        <w:spacing w:before="600"/>
      </w:pPr>
      <w:r w:rsidRPr="00CE258D">
        <w:lastRenderedPageBreak/>
        <w:t>Intended outcomes</w:t>
      </w:r>
    </w:p>
    <w:p w14:paraId="2A7D5500" w14:textId="517A41E3" w:rsidR="00E66558" w:rsidRPr="00CE258D" w:rsidRDefault="009D71E8">
      <w:r w:rsidRPr="00CE258D">
        <w:rPr>
          <w:color w:val="auto"/>
        </w:rPr>
        <w:t xml:space="preserve">This explains the outcomes we are aiming for </w:t>
      </w:r>
      <w:r w:rsidRPr="00CE258D">
        <w:rPr>
          <w:b/>
          <w:bCs/>
          <w:color w:val="auto"/>
        </w:rPr>
        <w:t>by the end of our current strategy plan</w:t>
      </w:r>
      <w:r w:rsidRPr="00CE258D">
        <w:rPr>
          <w:color w:val="auto"/>
        </w:rPr>
        <w:t>, and how we will measure whether they have been achieved.</w:t>
      </w:r>
      <w:r w:rsidR="009965C0" w:rsidRPr="00CE258D">
        <w:rPr>
          <w:color w:val="auto"/>
        </w:rPr>
        <w:t xml:space="preserve">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CE258D" w14:paraId="2A7D5503"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CE258D" w:rsidRDefault="009D71E8">
            <w:pPr>
              <w:pStyle w:val="TableHeader"/>
              <w:jc w:val="left"/>
            </w:pPr>
            <w:r w:rsidRPr="00CE258D">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CE258D" w:rsidRDefault="009D71E8">
            <w:pPr>
              <w:pStyle w:val="TableHeader"/>
              <w:jc w:val="left"/>
            </w:pPr>
            <w:r w:rsidRPr="00CE258D">
              <w:t>Success criteria</w:t>
            </w:r>
          </w:p>
        </w:tc>
      </w:tr>
      <w:tr w:rsidR="00E66558" w:rsidRPr="00CE258D" w14:paraId="2A7D5506" w14:textId="77777777" w:rsidTr="72C3F752">
        <w:trPr>
          <w:trHeight w:val="855"/>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658A2E62" w:rsidR="00E66558" w:rsidRPr="00CE258D" w:rsidRDefault="4522BF70" w:rsidP="004F302D">
            <w:pPr>
              <w:pStyle w:val="TableRow"/>
              <w:rPr>
                <w:sz w:val="22"/>
                <w:szCs w:val="22"/>
              </w:rPr>
            </w:pPr>
            <w:r w:rsidRPr="00CE258D">
              <w:rPr>
                <w:sz w:val="22"/>
                <w:szCs w:val="22"/>
              </w:rPr>
              <w:t>Improve the quality of teaching for PP pupils through coaching of teachers early in their teaching career.</w:t>
            </w:r>
            <w:r w:rsidR="003A7CE8" w:rsidRPr="00CE258D">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306B1" w14:textId="0146FF4D" w:rsidR="00E66558" w:rsidRPr="00CE258D" w:rsidRDefault="4522BF70" w:rsidP="6B608D52">
            <w:pPr>
              <w:pStyle w:val="TableRowCentered"/>
              <w:jc w:val="left"/>
              <w:rPr>
                <w:sz w:val="22"/>
                <w:szCs w:val="22"/>
              </w:rPr>
            </w:pPr>
            <w:r w:rsidRPr="00CE258D">
              <w:rPr>
                <w:sz w:val="22"/>
                <w:szCs w:val="22"/>
              </w:rPr>
              <w:t>Pupils will have high quality teaching each day at school.</w:t>
            </w:r>
          </w:p>
          <w:p w14:paraId="2A7D5505" w14:textId="6D0851CB" w:rsidR="00E66558" w:rsidRPr="00CE258D" w:rsidRDefault="00E66558" w:rsidP="6B608D52">
            <w:pPr>
              <w:pStyle w:val="TableRowCentered"/>
              <w:jc w:val="left"/>
              <w:rPr>
                <w:color w:val="0D0D0D" w:themeColor="text1" w:themeTint="F2"/>
                <w:szCs w:val="24"/>
              </w:rPr>
            </w:pPr>
          </w:p>
        </w:tc>
      </w:tr>
      <w:tr w:rsidR="00E66558" w:rsidRPr="00CE258D" w14:paraId="2A7D5509" w14:textId="77777777" w:rsidTr="72C3F752">
        <w:trPr>
          <w:trHeight w:val="1365"/>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8145E60" w:rsidR="00E66558" w:rsidRPr="00CE258D" w:rsidRDefault="4522BF70" w:rsidP="6B608D52">
            <w:pPr>
              <w:pStyle w:val="TableRow"/>
              <w:rPr>
                <w:sz w:val="22"/>
                <w:szCs w:val="22"/>
              </w:rPr>
            </w:pPr>
            <w:r w:rsidRPr="00CE258D">
              <w:rPr>
                <w:sz w:val="22"/>
                <w:szCs w:val="22"/>
              </w:rPr>
              <w:t>Pupils enjoy positive self-image and emotional wellbeing as seen through pupil voice, behaviour logs, pupil progress and attainment.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71EC736E" w:rsidR="00E66558" w:rsidRPr="00CE258D" w:rsidRDefault="4522BF70">
            <w:pPr>
              <w:pStyle w:val="TableRowCentered"/>
              <w:jc w:val="left"/>
              <w:rPr>
                <w:sz w:val="22"/>
                <w:szCs w:val="22"/>
              </w:rPr>
            </w:pPr>
            <w:r w:rsidRPr="00CE258D">
              <w:rPr>
                <w:sz w:val="22"/>
                <w:szCs w:val="22"/>
              </w:rPr>
              <w:t>Pupils feel happy, are safe and secure. Social/emotional issues are not a barrier to learning. Support is available for pupils who require it, and this support is effective in making a tangible difference.</w:t>
            </w:r>
          </w:p>
        </w:tc>
      </w:tr>
      <w:tr w:rsidR="00E66558" w:rsidRPr="00CE258D" w14:paraId="2A7D550C"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6B1E2" w14:textId="0F2403DC" w:rsidR="00E66558" w:rsidRPr="00CE258D" w:rsidRDefault="7694656B" w:rsidP="7ED7185F">
            <w:pPr>
              <w:pStyle w:val="TableRow"/>
              <w:rPr>
                <w:sz w:val="22"/>
                <w:szCs w:val="22"/>
              </w:rPr>
            </w:pPr>
            <w:r w:rsidRPr="00CE258D">
              <w:rPr>
                <w:sz w:val="22"/>
                <w:szCs w:val="22"/>
              </w:rPr>
              <w:t>Pupils</w:t>
            </w:r>
            <w:r w:rsidR="443CACA8" w:rsidRPr="00CE258D">
              <w:rPr>
                <w:sz w:val="22"/>
                <w:szCs w:val="22"/>
              </w:rPr>
              <w:t xml:space="preserve"> </w:t>
            </w:r>
            <w:r w:rsidR="4A284E8A" w:rsidRPr="00CE258D">
              <w:rPr>
                <w:sz w:val="22"/>
                <w:szCs w:val="22"/>
              </w:rPr>
              <w:t>show</w:t>
            </w:r>
            <w:r w:rsidR="622FD2AA" w:rsidRPr="00CE258D">
              <w:rPr>
                <w:sz w:val="22"/>
                <w:szCs w:val="22"/>
              </w:rPr>
              <w:t xml:space="preserve"> </w:t>
            </w:r>
            <w:r w:rsidR="4A284E8A" w:rsidRPr="00CE258D">
              <w:rPr>
                <w:sz w:val="22"/>
                <w:szCs w:val="22"/>
              </w:rPr>
              <w:t>re</w:t>
            </w:r>
            <w:r w:rsidR="06AE67CF" w:rsidRPr="00CE258D">
              <w:rPr>
                <w:sz w:val="22"/>
                <w:szCs w:val="22"/>
              </w:rPr>
              <w:t>silience</w:t>
            </w:r>
            <w:r w:rsidR="7FC60930" w:rsidRPr="00CE258D">
              <w:rPr>
                <w:sz w:val="22"/>
                <w:szCs w:val="22"/>
              </w:rPr>
              <w:t xml:space="preserve"> both in and out of the classroom </w:t>
            </w:r>
            <w:r w:rsidR="443CACA8" w:rsidRPr="00CE258D">
              <w:rPr>
                <w:sz w:val="22"/>
                <w:szCs w:val="22"/>
              </w:rPr>
              <w:t>leading to increased progress and attainment</w:t>
            </w:r>
            <w:r w:rsidR="41824543" w:rsidRPr="00CE258D">
              <w:rPr>
                <w:sz w:val="22"/>
                <w:szCs w:val="22"/>
              </w:rPr>
              <w:t>.</w:t>
            </w:r>
          </w:p>
          <w:p w14:paraId="6F85B823" w14:textId="7308B32F" w:rsidR="00E66558" w:rsidRPr="00CE258D" w:rsidRDefault="41824543" w:rsidP="7ED7185F">
            <w:pPr>
              <w:pStyle w:val="TableRow"/>
              <w:rPr>
                <w:color w:val="0D0D0D" w:themeColor="text1" w:themeTint="F2"/>
                <w:sz w:val="22"/>
                <w:szCs w:val="22"/>
              </w:rPr>
            </w:pPr>
            <w:r w:rsidRPr="00CE258D">
              <w:rPr>
                <w:color w:val="0D0D0D" w:themeColor="text1" w:themeTint="F2"/>
                <w:sz w:val="22"/>
                <w:szCs w:val="22"/>
              </w:rPr>
              <w:t>Teachers are applying research into their practise using meta</w:t>
            </w:r>
            <w:r w:rsidR="068DC0D9" w:rsidRPr="00CE258D">
              <w:rPr>
                <w:color w:val="0D0D0D" w:themeColor="text1" w:themeTint="F2"/>
                <w:sz w:val="22"/>
                <w:szCs w:val="22"/>
              </w:rPr>
              <w:t>cognitive approaches.</w:t>
            </w:r>
          </w:p>
          <w:p w14:paraId="2A7D550A" w14:textId="79CCE32F" w:rsidR="00E66558" w:rsidRPr="00CE258D" w:rsidRDefault="00E66558" w:rsidP="7ED7185F">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8C770" w14:textId="2ABA4932" w:rsidR="00E66558" w:rsidRPr="00CE258D" w:rsidRDefault="443CACA8" w:rsidP="7ED7185F">
            <w:pPr>
              <w:pStyle w:val="TableRowCentered"/>
              <w:jc w:val="left"/>
              <w:rPr>
                <w:sz w:val="22"/>
                <w:szCs w:val="22"/>
              </w:rPr>
            </w:pPr>
            <w:r w:rsidRPr="00CE258D">
              <w:rPr>
                <w:sz w:val="22"/>
                <w:szCs w:val="22"/>
              </w:rPr>
              <w:t>Pupils engage well in lessons and with wider school life, showing consistent effort.</w:t>
            </w:r>
          </w:p>
          <w:p w14:paraId="57A43787" w14:textId="0A800658" w:rsidR="00E66558" w:rsidRPr="00CE258D" w:rsidRDefault="3522DEE0" w:rsidP="7ED7185F">
            <w:pPr>
              <w:pStyle w:val="TableRowCentered"/>
              <w:jc w:val="left"/>
              <w:rPr>
                <w:color w:val="0D0D0D" w:themeColor="text1" w:themeTint="F2"/>
                <w:sz w:val="22"/>
                <w:szCs w:val="22"/>
              </w:rPr>
            </w:pPr>
            <w:r w:rsidRPr="00CE258D">
              <w:rPr>
                <w:color w:val="0D0D0D" w:themeColor="text1" w:themeTint="F2"/>
                <w:sz w:val="22"/>
                <w:szCs w:val="22"/>
              </w:rPr>
              <w:t>Through TRGs, m</w:t>
            </w:r>
            <w:r w:rsidR="46231A09" w:rsidRPr="00CE258D">
              <w:rPr>
                <w:color w:val="0D0D0D" w:themeColor="text1" w:themeTint="F2"/>
                <w:sz w:val="22"/>
                <w:szCs w:val="22"/>
              </w:rPr>
              <w:t>etacognition is visible in each classroom.</w:t>
            </w:r>
          </w:p>
          <w:p w14:paraId="46A247E9" w14:textId="0D1C8999" w:rsidR="00E66558" w:rsidRPr="00CE258D" w:rsidRDefault="46231A09" w:rsidP="7ED7185F">
            <w:pPr>
              <w:pStyle w:val="TableRowCentered"/>
              <w:jc w:val="left"/>
              <w:rPr>
                <w:color w:val="0D0D0D" w:themeColor="text1" w:themeTint="F2"/>
                <w:sz w:val="22"/>
                <w:szCs w:val="22"/>
              </w:rPr>
            </w:pPr>
            <w:r w:rsidRPr="00CE258D">
              <w:rPr>
                <w:color w:val="0D0D0D" w:themeColor="text1" w:themeTint="F2"/>
                <w:sz w:val="22"/>
                <w:szCs w:val="22"/>
              </w:rPr>
              <w:t>Conflict resolution on the playground is supported by peer</w:t>
            </w:r>
            <w:r w:rsidR="52960488" w:rsidRPr="00CE258D">
              <w:rPr>
                <w:color w:val="0D0D0D" w:themeColor="text1" w:themeTint="F2"/>
                <w:sz w:val="22"/>
                <w:szCs w:val="22"/>
              </w:rPr>
              <w:t>-to-peer model.</w:t>
            </w:r>
          </w:p>
          <w:p w14:paraId="2A7D550B" w14:textId="156A4CD6" w:rsidR="00E66558" w:rsidRPr="00CE258D" w:rsidRDefault="443CACA8">
            <w:pPr>
              <w:pStyle w:val="TableRowCentered"/>
              <w:jc w:val="left"/>
              <w:rPr>
                <w:sz w:val="22"/>
                <w:szCs w:val="22"/>
              </w:rPr>
            </w:pPr>
            <w:r w:rsidRPr="00CE258D">
              <w:rPr>
                <w:sz w:val="22"/>
                <w:szCs w:val="22"/>
              </w:rPr>
              <w:t xml:space="preserve"> Access to a range of enrichment opportunities</w:t>
            </w:r>
            <w:r w:rsidR="07A824B1" w:rsidRPr="00CE258D">
              <w:rPr>
                <w:sz w:val="22"/>
                <w:szCs w:val="22"/>
              </w:rPr>
              <w:t xml:space="preserve"> and a broadening of cultural awareness.</w:t>
            </w:r>
          </w:p>
        </w:tc>
      </w:tr>
      <w:tr w:rsidR="00E66558" w:rsidRPr="00CE258D" w14:paraId="2A7D550F"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3E382C4A" w:rsidR="00E66558" w:rsidRPr="00CE258D" w:rsidRDefault="5B130BE2" w:rsidP="6B608D52">
            <w:pPr>
              <w:pStyle w:val="TableRow"/>
              <w:rPr>
                <w:sz w:val="22"/>
                <w:szCs w:val="22"/>
              </w:rPr>
            </w:pPr>
            <w:r w:rsidRPr="00CE258D">
              <w:rPr>
                <w:sz w:val="22"/>
                <w:szCs w:val="22"/>
              </w:rPr>
              <w:t>Increase the progress and attainment of Pupil Premium children who are also SEND, as seen through formative and summative data.</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DA5C8" w14:textId="5B3FBE6E" w:rsidR="00E66558" w:rsidRPr="00CE258D" w:rsidRDefault="4522BF70" w:rsidP="6B608D52">
            <w:pPr>
              <w:pStyle w:val="TableRowCentered"/>
              <w:ind w:left="0"/>
              <w:jc w:val="left"/>
              <w:rPr>
                <w:sz w:val="22"/>
                <w:szCs w:val="22"/>
              </w:rPr>
            </w:pPr>
            <w:r w:rsidRPr="00CE258D">
              <w:rPr>
                <w:sz w:val="22"/>
                <w:szCs w:val="22"/>
              </w:rPr>
              <w:t>Pupils make progress and attain at least as well as non-eligible pupils nationally.</w:t>
            </w:r>
          </w:p>
          <w:p w14:paraId="2A7D550E" w14:textId="1D4A838A" w:rsidR="00E66558" w:rsidRPr="00CE258D" w:rsidRDefault="00E66558" w:rsidP="6B608D52">
            <w:pPr>
              <w:pStyle w:val="TableRowCentered"/>
              <w:jc w:val="left"/>
              <w:rPr>
                <w:color w:val="0D0D0D" w:themeColor="text1" w:themeTint="F2"/>
                <w:szCs w:val="24"/>
              </w:rPr>
            </w:pPr>
          </w:p>
        </w:tc>
      </w:tr>
      <w:tr w:rsidR="343E6928" w:rsidRPr="00CE258D" w14:paraId="160530BC"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08304A" w14:textId="47B55439" w:rsidR="343E6928" w:rsidRPr="00CE258D" w:rsidRDefault="4522BF70" w:rsidP="004F302D">
            <w:pPr>
              <w:pStyle w:val="TableRow"/>
              <w:rPr>
                <w:sz w:val="22"/>
                <w:szCs w:val="22"/>
              </w:rPr>
            </w:pPr>
            <w:r w:rsidRPr="002B0AB4">
              <w:rPr>
                <w:sz w:val="22"/>
                <w:szCs w:val="22"/>
              </w:rPr>
              <w:t xml:space="preserve">Increase the percentage of </w:t>
            </w:r>
            <w:r w:rsidR="002618DC" w:rsidRPr="002B0AB4">
              <w:rPr>
                <w:sz w:val="22"/>
                <w:szCs w:val="22"/>
              </w:rPr>
              <w:t xml:space="preserve">non-SEND </w:t>
            </w:r>
            <w:r w:rsidRPr="002B0AB4">
              <w:rPr>
                <w:sz w:val="22"/>
                <w:szCs w:val="22"/>
              </w:rPr>
              <w:t>Pupil Premium children achieving ARE across the school.</w:t>
            </w:r>
            <w:r w:rsidR="00192145" w:rsidRPr="00CE258D">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36B15" w14:textId="36BA24A0" w:rsidR="343E6928" w:rsidRPr="00CE258D" w:rsidRDefault="4522BF70" w:rsidP="6B608D52">
            <w:pPr>
              <w:pStyle w:val="TableRowCentered"/>
              <w:jc w:val="left"/>
              <w:rPr>
                <w:sz w:val="22"/>
                <w:szCs w:val="22"/>
              </w:rPr>
            </w:pPr>
            <w:r w:rsidRPr="00CE258D">
              <w:rPr>
                <w:sz w:val="22"/>
                <w:szCs w:val="22"/>
              </w:rPr>
              <w:t>Formative and summative data shows all pupils are on track to achieve ARE.</w:t>
            </w:r>
          </w:p>
          <w:p w14:paraId="42673F58" w14:textId="2E0DA056" w:rsidR="343E6928" w:rsidRPr="00CE258D" w:rsidRDefault="343E6928" w:rsidP="6B608D52">
            <w:pPr>
              <w:pStyle w:val="TableRowCentered"/>
              <w:ind w:left="0"/>
              <w:jc w:val="left"/>
              <w:rPr>
                <w:color w:val="0D0D0D" w:themeColor="text1" w:themeTint="F2"/>
                <w:szCs w:val="24"/>
              </w:rPr>
            </w:pPr>
          </w:p>
        </w:tc>
      </w:tr>
      <w:tr w:rsidR="343E6928" w:rsidRPr="00CE258D" w14:paraId="7E234169" w14:textId="77777777" w:rsidTr="72C3F7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226DA" w14:textId="2D162E4F" w:rsidR="343E6928" w:rsidRPr="00CE258D" w:rsidRDefault="4522BF70" w:rsidP="6B608D52">
            <w:pPr>
              <w:pStyle w:val="TableRow"/>
              <w:ind w:left="0"/>
              <w:rPr>
                <w:rFonts w:eastAsia="Arial" w:cs="Arial"/>
                <w:color w:val="0D0D0D" w:themeColor="text1" w:themeTint="F2"/>
              </w:rPr>
            </w:pPr>
            <w:r w:rsidRPr="00CE258D">
              <w:rPr>
                <w:rFonts w:eastAsia="Arial" w:cs="Arial"/>
                <w:color w:val="0D0D0D" w:themeColor="text1" w:themeTint="F2"/>
                <w:sz w:val="22"/>
                <w:szCs w:val="22"/>
              </w:rPr>
              <w:t>Increase the progress of Pupil Premium children in each year at school to ensure it is in line with non-Pupil Premium.</w:t>
            </w:r>
            <w:r w:rsidR="00E85CCE" w:rsidRPr="00CE258D">
              <w:rPr>
                <w:rFonts w:eastAsia="Arial" w:cs="Arial"/>
                <w:color w:val="0D0D0D" w:themeColor="text1" w:themeTint="F2"/>
                <w:sz w:val="22"/>
                <w:szCs w:val="22"/>
              </w:rPr>
              <w:t xml:space="preserve"> </w:t>
            </w:r>
            <w:r w:rsidR="008F5FF2" w:rsidRPr="00CE258D">
              <w:rPr>
                <w:rFonts w:eastAsia="Arial" w:cs="Arial"/>
                <w:color w:val="0D0D0D" w:themeColor="text1" w:themeTint="F2"/>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97404" w14:textId="0F00A787" w:rsidR="343E6928" w:rsidRPr="00CE258D" w:rsidRDefault="4522BF70" w:rsidP="6B608D52">
            <w:pPr>
              <w:pStyle w:val="TableRowCentered"/>
              <w:jc w:val="left"/>
              <w:rPr>
                <w:sz w:val="22"/>
                <w:szCs w:val="22"/>
              </w:rPr>
            </w:pPr>
            <w:r w:rsidRPr="00CE258D">
              <w:rPr>
                <w:sz w:val="22"/>
                <w:szCs w:val="22"/>
              </w:rPr>
              <w:t>All pupil premium children make at least expected progress in year and across a key stage.</w:t>
            </w:r>
          </w:p>
        </w:tc>
      </w:tr>
      <w:tr w:rsidR="343E6928" w:rsidRPr="00CE258D" w14:paraId="6503C304" w14:textId="77777777" w:rsidTr="72C3F752">
        <w:trPr>
          <w:trHeight w:val="102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ABFB7" w14:textId="4C142B75" w:rsidR="343E6928" w:rsidRPr="00CE258D" w:rsidRDefault="4522BF70" w:rsidP="004F302D">
            <w:pPr>
              <w:pStyle w:val="TableRow"/>
              <w:rPr>
                <w:sz w:val="22"/>
                <w:szCs w:val="22"/>
              </w:rPr>
            </w:pPr>
            <w:r w:rsidRPr="00CE258D">
              <w:rPr>
                <w:sz w:val="22"/>
                <w:szCs w:val="22"/>
              </w:rPr>
              <w:t>Effective use of accurate assessment information supports pupil progress for eligible pupils, as seen in lesson observations, pupil progress meetings.</w:t>
            </w:r>
            <w:r w:rsidR="0084315B" w:rsidRPr="00CE258D">
              <w:rPr>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36BE1" w14:textId="2CD1C156" w:rsidR="343E6928" w:rsidRPr="00CE258D" w:rsidRDefault="4522BF70" w:rsidP="6B608D52">
            <w:pPr>
              <w:pStyle w:val="TableRowCentered"/>
              <w:jc w:val="left"/>
              <w:rPr>
                <w:sz w:val="22"/>
                <w:szCs w:val="22"/>
              </w:rPr>
            </w:pPr>
            <w:r w:rsidRPr="00CE258D">
              <w:rPr>
                <w:sz w:val="22"/>
                <w:szCs w:val="22"/>
              </w:rPr>
              <w:t>Eligible pupils are taught well, with a range of strategies at wave 1,2 and 3 to ensure progress in year and across a key stage.</w:t>
            </w:r>
          </w:p>
          <w:p w14:paraId="28343CE3" w14:textId="40CAF28B" w:rsidR="343E6928" w:rsidRPr="00CE258D" w:rsidRDefault="343E6928" w:rsidP="343E6928">
            <w:pPr>
              <w:pStyle w:val="TableRowCentered"/>
              <w:jc w:val="left"/>
              <w:rPr>
                <w:color w:val="0D0D0D" w:themeColor="text1" w:themeTint="F2"/>
                <w:szCs w:val="24"/>
              </w:rPr>
            </w:pPr>
          </w:p>
        </w:tc>
      </w:tr>
    </w:tbl>
    <w:p w14:paraId="60BAD9F6" w14:textId="05B8BB4A" w:rsidR="00120AB1" w:rsidRPr="00CE258D" w:rsidRDefault="00120AB1">
      <w:pPr>
        <w:pStyle w:val="Heading2"/>
      </w:pPr>
    </w:p>
    <w:p w14:paraId="2A06959E" w14:textId="77777777" w:rsidR="00120AB1" w:rsidRPr="00CE258D" w:rsidRDefault="00120AB1">
      <w:pPr>
        <w:suppressAutoHyphens w:val="0"/>
        <w:spacing w:after="0" w:line="240" w:lineRule="auto"/>
        <w:rPr>
          <w:b/>
          <w:color w:val="104F75"/>
          <w:sz w:val="32"/>
          <w:szCs w:val="32"/>
        </w:rPr>
      </w:pPr>
      <w:r w:rsidRPr="00CE258D">
        <w:br w:type="page"/>
      </w:r>
    </w:p>
    <w:p w14:paraId="2A7D5512" w14:textId="7B489199" w:rsidR="00E66558" w:rsidRPr="00CE258D" w:rsidRDefault="009D71E8">
      <w:pPr>
        <w:pStyle w:val="Heading2"/>
      </w:pPr>
      <w:r w:rsidRPr="00CE258D">
        <w:lastRenderedPageBreak/>
        <w:t>Activity in this academic year</w:t>
      </w:r>
    </w:p>
    <w:p w14:paraId="2A7D5513" w14:textId="77777777" w:rsidR="00E66558" w:rsidRPr="00CE258D" w:rsidRDefault="009D71E8">
      <w:pPr>
        <w:spacing w:after="480"/>
      </w:pPr>
      <w:r w:rsidRPr="00CE258D">
        <w:t xml:space="preserve">This details how we intend to spend our pupil premium (and recovery premium funding) </w:t>
      </w:r>
      <w:r w:rsidRPr="00CE258D">
        <w:rPr>
          <w:b/>
          <w:bCs/>
        </w:rPr>
        <w:t>this academic year</w:t>
      </w:r>
      <w:r w:rsidRPr="00CE258D">
        <w:t xml:space="preserve"> to address the challenges listed above.</w:t>
      </w:r>
    </w:p>
    <w:p w14:paraId="2A7D5514" w14:textId="1A34BCFE" w:rsidR="00E66558" w:rsidRPr="00CE258D" w:rsidRDefault="009D71E8">
      <w:pPr>
        <w:pStyle w:val="Heading3"/>
      </w:pPr>
      <w:r w:rsidRPr="00CE258D">
        <w:t>Teaching</w:t>
      </w:r>
    </w:p>
    <w:p w14:paraId="2A7D5515" w14:textId="257FE4FF" w:rsidR="00E66558" w:rsidRPr="00CE258D" w:rsidRDefault="009D71E8">
      <w:r w:rsidRPr="00CE258D">
        <w:t>Budgeted cost: £</w:t>
      </w:r>
      <w:r w:rsidR="00B827FF">
        <w:t>30,</w:t>
      </w:r>
      <w:r w:rsidR="003C0920">
        <w:t>500</w:t>
      </w:r>
    </w:p>
    <w:tbl>
      <w:tblPr>
        <w:tblW w:w="5000" w:type="pct"/>
        <w:tblLayout w:type="fixed"/>
        <w:tblCellMar>
          <w:left w:w="10" w:type="dxa"/>
          <w:right w:w="10" w:type="dxa"/>
        </w:tblCellMar>
        <w:tblLook w:val="04A0" w:firstRow="1" w:lastRow="0" w:firstColumn="1" w:lastColumn="0" w:noHBand="0" w:noVBand="1"/>
      </w:tblPr>
      <w:tblGrid>
        <w:gridCol w:w="3256"/>
        <w:gridCol w:w="4690"/>
        <w:gridCol w:w="1540"/>
      </w:tblGrid>
      <w:tr w:rsidR="00E66558" w:rsidRPr="00CE258D" w14:paraId="2A7D5519" w14:textId="77777777" w:rsidTr="002F7F57">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CE258D" w:rsidRDefault="009D71E8">
            <w:pPr>
              <w:pStyle w:val="TableHeader"/>
              <w:jc w:val="left"/>
            </w:pPr>
            <w:r w:rsidRPr="00CE258D">
              <w:t>Activity</w:t>
            </w:r>
          </w:p>
        </w:tc>
        <w:tc>
          <w:tcPr>
            <w:tcW w:w="4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CE258D" w:rsidRDefault="009D71E8">
            <w:pPr>
              <w:pStyle w:val="TableHeader"/>
              <w:jc w:val="left"/>
            </w:pPr>
            <w:r w:rsidRPr="00CE258D">
              <w:t>Evidence that supports this approach</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CE258D" w:rsidRDefault="009D71E8">
            <w:pPr>
              <w:pStyle w:val="TableHeader"/>
              <w:jc w:val="left"/>
            </w:pPr>
            <w:r w:rsidRPr="00CE258D">
              <w:t>Challenge number(s) addressed</w:t>
            </w:r>
          </w:p>
        </w:tc>
      </w:tr>
      <w:tr w:rsidR="00E66558" w:rsidRPr="00CE258D" w14:paraId="2A7D551D" w14:textId="77777777" w:rsidTr="002F7F57">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DE701" w14:textId="4FDE2641" w:rsidR="00E66558" w:rsidRPr="00CE258D" w:rsidRDefault="1F8D6FD7" w:rsidP="6B608D52">
            <w:pPr>
              <w:pStyle w:val="TableRow"/>
              <w:rPr>
                <w:rFonts w:eastAsia="Arial" w:cs="Arial"/>
                <w:sz w:val="22"/>
                <w:szCs w:val="22"/>
              </w:rPr>
            </w:pPr>
            <w:r w:rsidRPr="00CE258D">
              <w:rPr>
                <w:rFonts w:eastAsia="Arial" w:cs="Arial"/>
                <w:sz w:val="22"/>
                <w:szCs w:val="22"/>
              </w:rPr>
              <w:t>Coaching of teachers early in teaching career.</w:t>
            </w:r>
          </w:p>
          <w:p w14:paraId="2A7D551A" w14:textId="18C4D6EB" w:rsidR="00E66558" w:rsidRPr="00CE258D" w:rsidRDefault="00E66558" w:rsidP="004F302D">
            <w:pPr>
              <w:pStyle w:val="TableRow"/>
              <w:rPr>
                <w:rFonts w:eastAsia="Arial" w:cs="Arial"/>
                <w:color w:val="0D0D0D" w:themeColor="text1" w:themeTint="F2"/>
                <w:sz w:val="22"/>
                <w:szCs w:val="22"/>
              </w:rPr>
            </w:pPr>
          </w:p>
        </w:tc>
        <w:tc>
          <w:tcPr>
            <w:tcW w:w="4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10725B99" w:rsidR="00E66558" w:rsidRPr="00CE258D" w:rsidRDefault="1F8D6FD7" w:rsidP="6B608D52">
            <w:pPr>
              <w:pStyle w:val="TableRowCentered"/>
              <w:jc w:val="left"/>
              <w:rPr>
                <w:rFonts w:eastAsia="Arial" w:cs="Arial"/>
                <w:sz w:val="22"/>
                <w:szCs w:val="22"/>
              </w:rPr>
            </w:pPr>
            <w:r w:rsidRPr="00CE258D">
              <w:rPr>
                <w:rFonts w:eastAsia="Arial" w:cs="Arial"/>
                <w:sz w:val="22"/>
                <w:szCs w:val="22"/>
              </w:rPr>
              <w:t>Pupils eligible for PP funding will received high quality first teaching.</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5B1F01" w:rsidR="00E66558" w:rsidRPr="00CE258D" w:rsidRDefault="00F44441" w:rsidP="00F44441">
            <w:pPr>
              <w:pStyle w:val="TableRowCentered"/>
              <w:ind w:left="0"/>
              <w:jc w:val="left"/>
              <w:rPr>
                <w:sz w:val="22"/>
                <w:szCs w:val="22"/>
              </w:rPr>
            </w:pPr>
            <w:r w:rsidRPr="00CE258D">
              <w:rPr>
                <w:sz w:val="22"/>
                <w:szCs w:val="22"/>
              </w:rPr>
              <w:t>1,2</w:t>
            </w:r>
          </w:p>
        </w:tc>
      </w:tr>
      <w:tr w:rsidR="00E66558" w:rsidRPr="00CE258D" w14:paraId="2A7D5521" w14:textId="77777777" w:rsidTr="002F7F57">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60B998A2" w:rsidR="00E66558" w:rsidRPr="00CE258D" w:rsidRDefault="1F8D6FD7" w:rsidP="004F302D">
            <w:pPr>
              <w:pStyle w:val="TableRow"/>
              <w:rPr>
                <w:rFonts w:eastAsia="Arial" w:cs="Arial"/>
                <w:color w:val="0D0D0D" w:themeColor="text1" w:themeTint="F2"/>
                <w:sz w:val="22"/>
                <w:szCs w:val="22"/>
              </w:rPr>
            </w:pPr>
            <w:r w:rsidRPr="00CE258D">
              <w:rPr>
                <w:rFonts w:eastAsia="Arial" w:cs="Arial"/>
                <w:sz w:val="22"/>
                <w:szCs w:val="22"/>
              </w:rPr>
              <w:t>Development of feedback policy and coaching in feedback</w:t>
            </w:r>
            <w:r w:rsidR="004F302D" w:rsidRPr="00CE258D">
              <w:rPr>
                <w:rFonts w:eastAsia="Arial" w:cs="Arial"/>
                <w:sz w:val="22"/>
                <w:szCs w:val="22"/>
              </w:rPr>
              <w:t>.</w:t>
            </w:r>
          </w:p>
        </w:tc>
        <w:tc>
          <w:tcPr>
            <w:tcW w:w="4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EEA7B7" w14:textId="44752170" w:rsidR="00E66558" w:rsidRDefault="1F8D6FD7" w:rsidP="6B608D52">
            <w:pPr>
              <w:pStyle w:val="TableRowCentered"/>
              <w:jc w:val="left"/>
              <w:rPr>
                <w:rFonts w:eastAsia="Arial" w:cs="Arial"/>
                <w:sz w:val="22"/>
                <w:szCs w:val="22"/>
              </w:rPr>
            </w:pPr>
            <w:r w:rsidRPr="00CE258D">
              <w:rPr>
                <w:rFonts w:eastAsia="Arial" w:cs="Arial"/>
                <w:sz w:val="22"/>
                <w:szCs w:val="22"/>
              </w:rPr>
              <w:t>Development of whole school feedback policy with a focus on the feedback given to PP pupils. This means that pupils in the classes where feedback interventions were provided made, on average, 8 months' more progress than similar pupils in other classes.</w:t>
            </w:r>
          </w:p>
          <w:p w14:paraId="5C90B148" w14:textId="15E2E378" w:rsidR="00B827FF" w:rsidRPr="00CE258D" w:rsidRDefault="00B827FF" w:rsidP="6B608D52">
            <w:pPr>
              <w:pStyle w:val="TableRowCentered"/>
              <w:jc w:val="left"/>
              <w:rPr>
                <w:rFonts w:eastAsia="Arial" w:cs="Arial"/>
                <w:sz w:val="22"/>
                <w:szCs w:val="22"/>
              </w:rPr>
            </w:pPr>
            <w:r w:rsidRPr="002B0AB4">
              <w:rPr>
                <w:rFonts w:eastAsia="Arial" w:cs="Arial"/>
                <w:sz w:val="22"/>
                <w:szCs w:val="22"/>
              </w:rPr>
              <w:t>-HLTA and or supply cover for staff to develop coaching</w:t>
            </w:r>
          </w:p>
          <w:p w14:paraId="5346C395" w14:textId="014B2395" w:rsidR="00BE0686" w:rsidRPr="00CE258D" w:rsidRDefault="00000000" w:rsidP="6B608D52">
            <w:pPr>
              <w:pStyle w:val="TableRowCentered"/>
              <w:jc w:val="left"/>
              <w:rPr>
                <w:rFonts w:eastAsia="Arial" w:cs="Arial"/>
                <w:color w:val="0D0D0D" w:themeColor="text1" w:themeTint="F2"/>
                <w:sz w:val="22"/>
                <w:szCs w:val="22"/>
              </w:rPr>
            </w:pPr>
            <w:hyperlink r:id="rId11" w:history="1">
              <w:r w:rsidR="00BE0686" w:rsidRPr="00CE258D">
                <w:rPr>
                  <w:rStyle w:val="Hyperlink"/>
                  <w:rFonts w:eastAsia="Arial" w:cs="Arial"/>
                  <w:sz w:val="22"/>
                  <w:szCs w:val="22"/>
                </w:rPr>
                <w:t>https://educationendowmentfoundation.org.uk/ education-evidence/teaching-learning-toolkit</w:t>
              </w:r>
            </w:hyperlink>
          </w:p>
          <w:p w14:paraId="2A7D551F" w14:textId="0520B830" w:rsidR="00BE0686" w:rsidRPr="00CE258D" w:rsidRDefault="00BE0686" w:rsidP="6B608D52">
            <w:pPr>
              <w:pStyle w:val="TableRowCentered"/>
              <w:jc w:val="left"/>
              <w:rPr>
                <w:rFonts w:eastAsia="Arial" w:cs="Arial"/>
                <w:color w:val="0D0D0D" w:themeColor="text1" w:themeTint="F2"/>
                <w:sz w:val="22"/>
                <w:szCs w:val="22"/>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A13C2D8" w:rsidR="00E66558" w:rsidRPr="00CE258D" w:rsidRDefault="00E81808" w:rsidP="6B608D52">
            <w:pPr>
              <w:pStyle w:val="TableRowCentered"/>
              <w:jc w:val="left"/>
              <w:rPr>
                <w:rFonts w:eastAsia="Arial" w:cs="Arial"/>
                <w:sz w:val="22"/>
                <w:szCs w:val="22"/>
              </w:rPr>
            </w:pPr>
            <w:r w:rsidRPr="00CE258D">
              <w:rPr>
                <w:rFonts w:eastAsia="Arial" w:cs="Arial"/>
                <w:sz w:val="22"/>
                <w:szCs w:val="22"/>
              </w:rPr>
              <w:t>1,2</w:t>
            </w:r>
          </w:p>
        </w:tc>
      </w:tr>
      <w:tr w:rsidR="6B608D52" w:rsidRPr="00CE258D" w14:paraId="481353AC" w14:textId="77777777" w:rsidTr="004F302D">
        <w:trPr>
          <w:trHeight w:val="192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0DB98" w14:textId="31044C04" w:rsidR="28E4EF82" w:rsidRPr="00CE258D" w:rsidRDefault="28E4EF82" w:rsidP="6B608D52">
            <w:pPr>
              <w:pStyle w:val="TableRow"/>
              <w:rPr>
                <w:rFonts w:eastAsia="Arial" w:cs="Arial"/>
                <w:color w:val="0D0D0D" w:themeColor="text1" w:themeTint="F2"/>
                <w:sz w:val="22"/>
                <w:szCs w:val="22"/>
              </w:rPr>
            </w:pPr>
            <w:r w:rsidRPr="00CE258D">
              <w:rPr>
                <w:rFonts w:eastAsia="Arial" w:cs="Arial"/>
                <w:color w:val="0D0D0D" w:themeColor="text1" w:themeTint="F2"/>
                <w:sz w:val="22"/>
                <w:szCs w:val="22"/>
              </w:rPr>
              <w:t>Development of metacognition approach in classrooms and coaching of staff in enabling this</w:t>
            </w:r>
            <w:r w:rsidR="004F302D" w:rsidRPr="00CE258D">
              <w:rPr>
                <w:rFonts w:eastAsia="Arial" w:cs="Arial"/>
                <w:color w:val="0D0D0D" w:themeColor="text1" w:themeTint="F2"/>
                <w:sz w:val="22"/>
                <w:szCs w:val="22"/>
              </w:rPr>
              <w:t>.</w:t>
            </w:r>
          </w:p>
        </w:tc>
        <w:tc>
          <w:tcPr>
            <w:tcW w:w="4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2260E" w14:textId="77777777" w:rsidR="28E4EF82" w:rsidRPr="00CE258D" w:rsidRDefault="28E4EF82" w:rsidP="6B608D52">
            <w:pPr>
              <w:pStyle w:val="TableRowCentered"/>
              <w:jc w:val="left"/>
              <w:rPr>
                <w:rFonts w:eastAsia="Arial" w:cs="Arial"/>
                <w:sz w:val="22"/>
                <w:szCs w:val="22"/>
              </w:rPr>
            </w:pPr>
            <w:r w:rsidRPr="00CE258D">
              <w:rPr>
                <w:rFonts w:eastAsia="Arial" w:cs="Arial"/>
                <w:sz w:val="22"/>
                <w:szCs w:val="22"/>
              </w:rPr>
              <w:t>Metacognition and self-regulation approaches have consistently high levels of impact, with pupils making an average of seven months’ additional progress.</w:t>
            </w:r>
          </w:p>
          <w:p w14:paraId="58510A57" w14:textId="703ABC1C" w:rsidR="002F7F57" w:rsidRPr="00CE258D" w:rsidRDefault="00000000" w:rsidP="004F302D">
            <w:pPr>
              <w:pStyle w:val="TableRowCentered"/>
              <w:jc w:val="left"/>
              <w:rPr>
                <w:rFonts w:eastAsia="Arial" w:cs="Arial"/>
                <w:color w:val="0D0D0D" w:themeColor="text1" w:themeTint="F2"/>
                <w:sz w:val="22"/>
                <w:szCs w:val="22"/>
              </w:rPr>
            </w:pPr>
            <w:hyperlink r:id="rId12" w:history="1">
              <w:r w:rsidR="002F7F57" w:rsidRPr="00CE258D">
                <w:rPr>
                  <w:rStyle w:val="Hyperlink"/>
                  <w:rFonts w:eastAsia="Arial" w:cs="Arial"/>
                  <w:sz w:val="22"/>
                  <w:szCs w:val="22"/>
                </w:rPr>
                <w:t>https://educationendowmentfoundation.org.uk/education-evidence/evidence-reviews/metacognition-and-self-regulation</w:t>
              </w:r>
            </w:hyperlink>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9723F" w14:textId="314C3509" w:rsidR="28E4EF82" w:rsidRPr="00CE258D" w:rsidRDefault="00E81808" w:rsidP="6B608D52">
            <w:pPr>
              <w:pStyle w:val="TableRowCentered"/>
              <w:jc w:val="left"/>
              <w:rPr>
                <w:rFonts w:eastAsia="Arial" w:cs="Arial"/>
                <w:color w:val="0D0D0D" w:themeColor="text1" w:themeTint="F2"/>
                <w:szCs w:val="24"/>
              </w:rPr>
            </w:pPr>
            <w:r w:rsidRPr="00CE258D">
              <w:rPr>
                <w:rFonts w:eastAsia="Arial" w:cs="Arial"/>
                <w:color w:val="0D0D0D" w:themeColor="text1" w:themeTint="F2"/>
                <w:szCs w:val="24"/>
              </w:rPr>
              <w:t>1,2</w:t>
            </w:r>
          </w:p>
        </w:tc>
      </w:tr>
      <w:tr w:rsidR="004F302D" w:rsidRPr="00CE258D" w14:paraId="5254E15E" w14:textId="77777777" w:rsidTr="009E7BD6">
        <w:trPr>
          <w:trHeight w:val="1265"/>
        </w:trPr>
        <w:tc>
          <w:tcPr>
            <w:tcW w:w="3256"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C2132" w14:textId="73DC706B" w:rsidR="004F302D" w:rsidRPr="00CE258D" w:rsidRDefault="004F302D" w:rsidP="004F302D">
            <w:pPr>
              <w:spacing w:line="257" w:lineRule="auto"/>
              <w:rPr>
                <w:rFonts w:eastAsia="Arial" w:cs="Arial"/>
                <w:color w:val="0D0D0D" w:themeColor="text1" w:themeTint="F2"/>
                <w:sz w:val="22"/>
                <w:szCs w:val="22"/>
              </w:rPr>
            </w:pPr>
            <w:r w:rsidRPr="00CE258D">
              <w:rPr>
                <w:rFonts w:eastAsia="Arial" w:cs="Arial"/>
                <w:sz w:val="22"/>
                <w:szCs w:val="22"/>
              </w:rPr>
              <w:t>Improve writing outcomes and progress from starting points for all pupils, including those eligible for Pupil Premium.</w:t>
            </w:r>
          </w:p>
        </w:tc>
        <w:tc>
          <w:tcPr>
            <w:tcW w:w="4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59014" w14:textId="0D732672" w:rsidR="004F302D" w:rsidRPr="00CE258D" w:rsidRDefault="004F302D" w:rsidP="009E7BD6">
            <w:pPr>
              <w:pStyle w:val="TableRowCentered"/>
              <w:jc w:val="left"/>
              <w:rPr>
                <w:rFonts w:eastAsia="Arial" w:cs="Arial"/>
                <w:color w:val="0D0D0D" w:themeColor="text1" w:themeTint="F2"/>
                <w:sz w:val="22"/>
                <w:szCs w:val="22"/>
              </w:rPr>
            </w:pPr>
            <w:r w:rsidRPr="00CE258D">
              <w:rPr>
                <w:rFonts w:eastAsia="Arial" w:cs="Arial"/>
                <w:color w:val="0D0D0D" w:themeColor="text1" w:themeTint="F2"/>
                <w:sz w:val="22"/>
                <w:szCs w:val="22"/>
              </w:rPr>
              <w:t xml:space="preserve">Impact based on research of social background being an indicator of future achievement and wellbeing. </w:t>
            </w:r>
          </w:p>
          <w:p w14:paraId="502BC5F8" w14:textId="5B9371EE" w:rsidR="004F302D" w:rsidRPr="00CE258D" w:rsidRDefault="00000000" w:rsidP="009E7BD6">
            <w:pPr>
              <w:pStyle w:val="TableRowCentered"/>
              <w:jc w:val="left"/>
              <w:rPr>
                <w:rFonts w:eastAsia="Arial" w:cs="Arial"/>
                <w:color w:val="0D0D0D" w:themeColor="text1" w:themeTint="F2"/>
                <w:sz w:val="22"/>
                <w:szCs w:val="22"/>
              </w:rPr>
            </w:pPr>
            <w:hyperlink r:id="rId13" w:anchor="nav-recommendation-1" w:history="1">
              <w:r w:rsidR="004F302D" w:rsidRPr="00CE258D">
                <w:rPr>
                  <w:rStyle w:val="Hyperlink"/>
                  <w:rFonts w:eastAsia="Arial" w:cs="Arial"/>
                  <w:sz w:val="22"/>
                  <w:szCs w:val="22"/>
                </w:rPr>
                <w:t>https://educationendowmentfoundation.org.uk/education-evidence/guidance-reports/literacy-early-years#nav-recommendation-1</w:t>
              </w:r>
            </w:hyperlink>
          </w:p>
          <w:p w14:paraId="30BDAC6E" w14:textId="77777777" w:rsidR="004F302D" w:rsidRPr="00CE258D" w:rsidRDefault="004F302D" w:rsidP="6B608D52">
            <w:pPr>
              <w:pStyle w:val="TableRowCentered"/>
              <w:jc w:val="left"/>
              <w:rPr>
                <w:rFonts w:eastAsia="Arial" w:cs="Arial"/>
                <w:color w:val="0D0D0D" w:themeColor="text1" w:themeTint="F2"/>
                <w:sz w:val="22"/>
                <w:szCs w:val="22"/>
              </w:rPr>
            </w:pPr>
            <w:r w:rsidRPr="00CE258D">
              <w:rPr>
                <w:rFonts w:eastAsia="Arial" w:cs="Arial"/>
                <w:color w:val="0D0D0D" w:themeColor="text1" w:themeTint="F2"/>
                <w:sz w:val="22"/>
                <w:szCs w:val="22"/>
              </w:rPr>
              <w:t xml:space="preserve">Depth of understanding of vocabulary is linked to this. </w:t>
            </w:r>
          </w:p>
          <w:p w14:paraId="2FCE42B0" w14:textId="71EB3F69" w:rsidR="004F302D" w:rsidRPr="00CE258D" w:rsidRDefault="00000000" w:rsidP="6B608D52">
            <w:pPr>
              <w:pStyle w:val="TableRowCentered"/>
              <w:jc w:val="left"/>
              <w:rPr>
                <w:rFonts w:eastAsia="Arial" w:cs="Arial"/>
                <w:color w:val="0D0D0D" w:themeColor="text1" w:themeTint="F2"/>
                <w:sz w:val="22"/>
                <w:szCs w:val="22"/>
              </w:rPr>
            </w:pPr>
            <w:hyperlink r:id="rId14" w:anchor="nav-recommendation-1" w:history="1">
              <w:r w:rsidR="004F302D" w:rsidRPr="00CE258D">
                <w:rPr>
                  <w:rStyle w:val="Hyperlink"/>
                  <w:rFonts w:eastAsia="Arial" w:cs="Arial"/>
                  <w:sz w:val="22"/>
                  <w:szCs w:val="22"/>
                </w:rPr>
                <w:t>https://educationendowmentfoundation.org.uk/education-evidence/guidance-reports/literacy-ks-1#nav-recommendation-1</w:t>
              </w:r>
            </w:hyperlink>
          </w:p>
          <w:p w14:paraId="3A946DC7" w14:textId="5E05B8AA" w:rsidR="004F302D" w:rsidRPr="00CE258D" w:rsidRDefault="004F302D" w:rsidP="004F302D">
            <w:pPr>
              <w:pStyle w:val="TableRowCentered"/>
              <w:ind w:left="0"/>
              <w:jc w:val="left"/>
              <w:rPr>
                <w:rFonts w:eastAsia="Arial" w:cs="Arial"/>
                <w:color w:val="0D0D0D" w:themeColor="text1" w:themeTint="F2"/>
                <w:sz w:val="22"/>
                <w:szCs w:val="22"/>
              </w:rPr>
            </w:pPr>
            <w:r w:rsidRPr="00CE258D">
              <w:rPr>
                <w:rFonts w:eastAsia="Arial" w:cs="Arial"/>
                <w:color w:val="0D0D0D" w:themeColor="text1" w:themeTint="F2"/>
                <w:sz w:val="22"/>
                <w:szCs w:val="22"/>
              </w:rPr>
              <w:t xml:space="preserve">Editing and improving writing is requirement of the NC, and the pupils would benefit from a consistent, whole-school approach to this. The school must ensure that all pupils, </w:t>
            </w:r>
            <w:r w:rsidRPr="00CE258D">
              <w:rPr>
                <w:rFonts w:eastAsia="Arial" w:cs="Arial"/>
                <w:color w:val="0D0D0D" w:themeColor="text1" w:themeTint="F2"/>
                <w:sz w:val="22"/>
                <w:szCs w:val="22"/>
              </w:rPr>
              <w:lastRenderedPageBreak/>
              <w:t>including those who need further support or extension, including PPG pupils, are highlighted if they go off-track.</w:t>
            </w:r>
          </w:p>
        </w:tc>
        <w:tc>
          <w:tcPr>
            <w:tcW w:w="154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0A58" w14:textId="0C08DD04" w:rsidR="004F302D" w:rsidRPr="00CE258D" w:rsidRDefault="00E81808" w:rsidP="00E81808">
            <w:pPr>
              <w:pStyle w:val="TableRowCentered"/>
              <w:ind w:left="0"/>
              <w:jc w:val="left"/>
              <w:rPr>
                <w:rFonts w:eastAsia="Arial" w:cs="Arial"/>
                <w:color w:val="0D0D0D" w:themeColor="text1" w:themeTint="F2"/>
                <w:szCs w:val="24"/>
              </w:rPr>
            </w:pPr>
            <w:r w:rsidRPr="00CE258D">
              <w:rPr>
                <w:rFonts w:eastAsia="Arial" w:cs="Arial"/>
                <w:color w:val="0D0D0D" w:themeColor="text1" w:themeTint="F2"/>
                <w:szCs w:val="24"/>
              </w:rPr>
              <w:lastRenderedPageBreak/>
              <w:t>1,2</w:t>
            </w:r>
          </w:p>
        </w:tc>
      </w:tr>
      <w:tr w:rsidR="6B608D52" w:rsidRPr="00CE258D" w14:paraId="46BEDC45" w14:textId="77777777" w:rsidTr="002F7F57">
        <w:trPr>
          <w:trHeight w:val="172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35371" w14:textId="70C44CAE" w:rsidR="004F302D" w:rsidRPr="00CE258D" w:rsidRDefault="5B419363" w:rsidP="6B608D52">
            <w:pPr>
              <w:spacing w:line="257" w:lineRule="auto"/>
              <w:rPr>
                <w:rFonts w:eastAsia="Arial" w:cs="Arial"/>
                <w:color w:val="0D0D0D" w:themeColor="text1" w:themeTint="F2"/>
                <w:sz w:val="22"/>
                <w:szCs w:val="22"/>
              </w:rPr>
            </w:pPr>
            <w:r w:rsidRPr="00CE258D">
              <w:rPr>
                <w:rFonts w:eastAsia="Arial" w:cs="Arial"/>
                <w:color w:val="0D0D0D" w:themeColor="text1" w:themeTint="F2"/>
                <w:sz w:val="22"/>
                <w:szCs w:val="22"/>
              </w:rPr>
              <w:t>Increase the percentage of pupils eligible for PPG who achieve ARE</w:t>
            </w:r>
            <w:r w:rsidR="00BC297C" w:rsidRPr="00CE258D">
              <w:rPr>
                <w:rFonts w:eastAsia="Arial" w:cs="Arial"/>
                <w:color w:val="0D0D0D" w:themeColor="text1" w:themeTint="F2"/>
                <w:sz w:val="22"/>
                <w:szCs w:val="22"/>
              </w:rPr>
              <w:t xml:space="preserve"> </w:t>
            </w:r>
            <w:r w:rsidR="0000411B" w:rsidRPr="00CE258D">
              <w:rPr>
                <w:rFonts w:eastAsia="Arial" w:cs="Arial"/>
                <w:color w:val="0D0D0D" w:themeColor="text1" w:themeTint="F2"/>
                <w:sz w:val="22"/>
                <w:szCs w:val="22"/>
              </w:rPr>
              <w:t>i</w:t>
            </w:r>
            <w:r w:rsidRPr="00CE258D">
              <w:rPr>
                <w:rFonts w:eastAsia="Arial" w:cs="Arial"/>
                <w:color w:val="0D0D0D" w:themeColor="text1" w:themeTint="F2"/>
                <w:sz w:val="22"/>
                <w:szCs w:val="22"/>
              </w:rPr>
              <w:t>n reading</w:t>
            </w:r>
            <w:r w:rsidR="004F302D" w:rsidRPr="00CE258D">
              <w:rPr>
                <w:rFonts w:eastAsia="Arial" w:cs="Arial"/>
                <w:color w:val="0D0D0D" w:themeColor="text1" w:themeTint="F2"/>
                <w:sz w:val="22"/>
                <w:szCs w:val="22"/>
              </w:rPr>
              <w:t>.</w:t>
            </w:r>
          </w:p>
        </w:tc>
        <w:tc>
          <w:tcPr>
            <w:tcW w:w="469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1BD48B" w14:textId="77777777" w:rsidR="00623EB8" w:rsidRPr="00CE258D" w:rsidRDefault="00623EB8"/>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4E47A" w14:textId="3B6BE1E7" w:rsidR="2A73E011" w:rsidRPr="00CE258D" w:rsidRDefault="00E81808" w:rsidP="6B608D52">
            <w:pPr>
              <w:pStyle w:val="TableRowCentered"/>
              <w:jc w:val="left"/>
              <w:rPr>
                <w:rFonts w:eastAsia="Arial" w:cs="Arial"/>
                <w:color w:val="0D0D0D" w:themeColor="text1" w:themeTint="F2"/>
                <w:szCs w:val="24"/>
              </w:rPr>
            </w:pPr>
            <w:r w:rsidRPr="00CE258D">
              <w:rPr>
                <w:rFonts w:eastAsia="Arial" w:cs="Arial"/>
                <w:color w:val="0D0D0D" w:themeColor="text1" w:themeTint="F2"/>
                <w:szCs w:val="24"/>
              </w:rPr>
              <w:t>1,2</w:t>
            </w:r>
          </w:p>
        </w:tc>
      </w:tr>
    </w:tbl>
    <w:p w14:paraId="2A7D5522" w14:textId="77777777" w:rsidR="00E66558" w:rsidRPr="00CE258D" w:rsidRDefault="00E66558">
      <w:pPr>
        <w:keepNext/>
        <w:spacing w:after="60"/>
        <w:outlineLvl w:val="1"/>
      </w:pPr>
    </w:p>
    <w:p w14:paraId="2A7D5523" w14:textId="7B0B1E04" w:rsidR="00E66558" w:rsidRPr="00CE258D" w:rsidRDefault="009D71E8">
      <w:pPr>
        <w:rPr>
          <w:b/>
          <w:bCs/>
          <w:color w:val="104F75"/>
          <w:sz w:val="28"/>
          <w:szCs w:val="28"/>
        </w:rPr>
      </w:pPr>
      <w:r w:rsidRPr="00CE258D">
        <w:rPr>
          <w:b/>
          <w:bCs/>
          <w:color w:val="104F75"/>
          <w:sz w:val="28"/>
          <w:szCs w:val="28"/>
        </w:rPr>
        <w:t>Targeted academic support</w:t>
      </w:r>
    </w:p>
    <w:p w14:paraId="2A7D5524" w14:textId="3D792C84" w:rsidR="00E66558" w:rsidRPr="00CE258D" w:rsidRDefault="009D71E8">
      <w:r w:rsidRPr="00CE258D">
        <w:t>Budgeted cost: £</w:t>
      </w:r>
      <w:r w:rsidR="00B827FF">
        <w:t>20,</w:t>
      </w:r>
      <w:r w:rsidR="003C0920">
        <w:t>400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CE258D" w14:paraId="2A7D5528" w14:textId="77777777" w:rsidTr="72C3F75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65C891AB" w:rsidR="00E66558" w:rsidRPr="00CE258D" w:rsidRDefault="00E66558">
            <w:pPr>
              <w:pStyle w:val="TableHeader"/>
              <w:jc w:val="left"/>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CE258D" w:rsidRDefault="009D71E8">
            <w:pPr>
              <w:pStyle w:val="TableHeader"/>
              <w:jc w:val="left"/>
            </w:pPr>
            <w:r w:rsidRPr="00CE258D">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CE258D" w:rsidRDefault="009D71E8">
            <w:pPr>
              <w:pStyle w:val="TableHeader"/>
              <w:jc w:val="left"/>
            </w:pPr>
            <w:r w:rsidRPr="00CE258D">
              <w:t>Challenge number(s) addressed</w:t>
            </w:r>
          </w:p>
        </w:tc>
      </w:tr>
      <w:tr w:rsidR="00E66558" w:rsidRPr="00CE258D" w14:paraId="2A7D552C" w14:textId="77777777" w:rsidTr="72C3F75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63EC8CB1" w:rsidR="00E66558" w:rsidRPr="00CE258D" w:rsidRDefault="465FFEDE" w:rsidP="004F302D">
            <w:pPr>
              <w:pStyle w:val="TableRow"/>
              <w:rPr>
                <w:sz w:val="22"/>
                <w:szCs w:val="22"/>
              </w:rPr>
            </w:pPr>
            <w:r w:rsidRPr="00CE258D">
              <w:rPr>
                <w:sz w:val="22"/>
                <w:szCs w:val="22"/>
              </w:rPr>
              <w:t>Increase the progress and attainment of Pupil premium children including those who also have SEND</w:t>
            </w:r>
            <w:r w:rsidR="004F302D" w:rsidRPr="00CE258D">
              <w:rPr>
                <w:sz w:val="22"/>
                <w:szCs w:val="22"/>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A" w14:textId="20ED95CF" w:rsidR="00E66558" w:rsidRPr="00CE258D" w:rsidRDefault="465FFEDE" w:rsidP="6B608D52">
            <w:pPr>
              <w:pStyle w:val="TableRowCentered"/>
              <w:jc w:val="left"/>
              <w:rPr>
                <w:sz w:val="22"/>
                <w:szCs w:val="22"/>
              </w:rPr>
            </w:pPr>
            <w:r w:rsidRPr="00CE258D">
              <w:rPr>
                <w:sz w:val="22"/>
                <w:szCs w:val="22"/>
              </w:rPr>
              <w:t>New data measures introduced in the school to support impact of interventions.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576368A7" w:rsidR="00E66558" w:rsidRPr="00CE258D" w:rsidRDefault="0560F02B" w:rsidP="72C3F752">
            <w:pPr>
              <w:pStyle w:val="TableRowCentered"/>
              <w:ind w:left="0"/>
              <w:jc w:val="left"/>
              <w:rPr>
                <w:sz w:val="22"/>
                <w:szCs w:val="22"/>
              </w:rPr>
            </w:pPr>
            <w:r w:rsidRPr="00CE258D">
              <w:rPr>
                <w:sz w:val="22"/>
                <w:szCs w:val="22"/>
              </w:rPr>
              <w:t>6</w:t>
            </w:r>
          </w:p>
        </w:tc>
      </w:tr>
      <w:tr w:rsidR="004F6285" w:rsidRPr="00CE258D" w14:paraId="07FB5F8E" w14:textId="77777777" w:rsidTr="72C3F75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A67A5" w14:textId="484AFA1C" w:rsidR="004F6285" w:rsidRDefault="004F6285" w:rsidP="6B608D52">
            <w:pPr>
              <w:pStyle w:val="TableRow"/>
              <w:rPr>
                <w:sz w:val="22"/>
                <w:szCs w:val="22"/>
              </w:rPr>
            </w:pPr>
            <w:r w:rsidRPr="00CE258D">
              <w:rPr>
                <w:sz w:val="22"/>
                <w:szCs w:val="22"/>
              </w:rPr>
              <w:t>Tutoring</w:t>
            </w:r>
            <w:r w:rsidR="0082280B" w:rsidRPr="00CE258D">
              <w:rPr>
                <w:sz w:val="22"/>
                <w:szCs w:val="22"/>
              </w:rPr>
              <w:t xml:space="preserve">- </w:t>
            </w:r>
            <w:r w:rsidR="00B827FF">
              <w:rPr>
                <w:sz w:val="22"/>
                <w:szCs w:val="22"/>
              </w:rPr>
              <w:t>External teacher to deliver bespoke writing intervention for targeted children in Y4-6.</w:t>
            </w:r>
          </w:p>
          <w:p w14:paraId="29D0B7D1" w14:textId="7F69F024" w:rsidR="00434890" w:rsidRPr="00CE258D" w:rsidRDefault="00B827FF" w:rsidP="00B827FF">
            <w:pPr>
              <w:pStyle w:val="TableRow"/>
              <w:ind w:left="0"/>
              <w:rPr>
                <w:sz w:val="22"/>
                <w:szCs w:val="22"/>
              </w:rPr>
            </w:pPr>
            <w:r>
              <w:rPr>
                <w:sz w:val="22"/>
                <w:szCs w:val="22"/>
              </w:rPr>
              <w:t>-</w:t>
            </w:r>
            <w:r w:rsidR="00434890" w:rsidRPr="00CE258D">
              <w:rPr>
                <w:sz w:val="22"/>
                <w:szCs w:val="22"/>
              </w:rPr>
              <w:t>Additional HLTA to cover cl</w:t>
            </w:r>
            <w:r w:rsidR="000474D4" w:rsidRPr="00CE258D">
              <w:rPr>
                <w:sz w:val="22"/>
                <w:szCs w:val="22"/>
              </w:rPr>
              <w:t>ass.</w:t>
            </w:r>
          </w:p>
          <w:p w14:paraId="1448F9C3" w14:textId="05A204DB" w:rsidR="00AE2AF9" w:rsidRPr="00CE258D" w:rsidRDefault="00AE2AF9" w:rsidP="6B608D52">
            <w:pPr>
              <w:pStyle w:val="TableRow"/>
              <w:rPr>
                <w:sz w:val="22"/>
                <w:szCs w:val="22"/>
              </w:rPr>
            </w:pPr>
            <w:r w:rsidRPr="00CE258D">
              <w:rPr>
                <w:sz w:val="22"/>
                <w:szCs w:val="22"/>
              </w:rPr>
              <w:t xml:space="preserve">Time out for teacher to plan and prep. </w:t>
            </w:r>
            <w:r w:rsidR="00D71C52" w:rsidRPr="00CE258D">
              <w:rPr>
                <w:sz w:val="22"/>
                <w:szCs w:val="22"/>
              </w:rPr>
              <w:t xml:space="preserve">Tracking proforma </w:t>
            </w:r>
            <w:r w:rsidRPr="00CE258D">
              <w:rPr>
                <w:sz w:val="22"/>
                <w:szCs w:val="22"/>
              </w:rPr>
              <w:t>recording who is having intervention</w:t>
            </w:r>
            <w:r w:rsidR="00D71C52" w:rsidRPr="00CE258D">
              <w:rPr>
                <w:sz w:val="22"/>
                <w:szCs w:val="22"/>
              </w:rPr>
              <w:t>, when where, what and impact.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264B0" w14:textId="5700D36B" w:rsidR="004F6285" w:rsidRPr="00CE258D" w:rsidRDefault="00000000" w:rsidP="00B827FF">
            <w:pPr>
              <w:pStyle w:val="TableRowCentered"/>
              <w:ind w:left="0"/>
              <w:jc w:val="left"/>
              <w:rPr>
                <w:color w:val="0D0D0D" w:themeColor="text1" w:themeTint="F2"/>
                <w:sz w:val="22"/>
                <w:szCs w:val="22"/>
              </w:rPr>
            </w:pPr>
            <w:hyperlink r:id="rId15">
              <w:r w:rsidR="69A49BEC" w:rsidRPr="00CE258D">
                <w:rPr>
                  <w:rStyle w:val="Hyperlink"/>
                  <w:sz w:val="22"/>
                  <w:szCs w:val="22"/>
                </w:rPr>
                <w:t>Impact of Covid-19 disruptions in primary schools: attainment…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D8C47" w14:textId="2892A0F8" w:rsidR="004F6285" w:rsidRPr="00CE258D" w:rsidRDefault="00E81808" w:rsidP="6B608D52">
            <w:pPr>
              <w:pStyle w:val="TableRowCentered"/>
              <w:jc w:val="left"/>
              <w:rPr>
                <w:sz w:val="22"/>
                <w:szCs w:val="22"/>
              </w:rPr>
            </w:pPr>
            <w:r w:rsidRPr="00CE258D">
              <w:rPr>
                <w:sz w:val="22"/>
                <w:szCs w:val="22"/>
              </w:rPr>
              <w:t>1,2</w:t>
            </w:r>
          </w:p>
        </w:tc>
      </w:tr>
    </w:tbl>
    <w:p w14:paraId="2A7D5531" w14:textId="77777777" w:rsidR="00E66558" w:rsidRPr="00CE258D" w:rsidRDefault="00E66558">
      <w:pPr>
        <w:spacing w:after="0"/>
        <w:rPr>
          <w:b/>
          <w:color w:val="104F75"/>
          <w:sz w:val="28"/>
          <w:szCs w:val="28"/>
        </w:rPr>
      </w:pPr>
    </w:p>
    <w:p w14:paraId="2A7D5532" w14:textId="24ADA906" w:rsidR="00E66558" w:rsidRPr="00CE258D" w:rsidRDefault="009D71E8" w:rsidP="72C3F752">
      <w:pPr>
        <w:rPr>
          <w:b/>
          <w:bCs/>
          <w:color w:val="104F75"/>
          <w:sz w:val="28"/>
          <w:szCs w:val="28"/>
        </w:rPr>
      </w:pPr>
      <w:r w:rsidRPr="00CE258D">
        <w:rPr>
          <w:b/>
          <w:bCs/>
          <w:color w:val="104F75"/>
          <w:sz w:val="28"/>
          <w:szCs w:val="28"/>
        </w:rPr>
        <w:t>Wider strategies</w:t>
      </w:r>
    </w:p>
    <w:p w14:paraId="2A7D5533" w14:textId="5BE78093" w:rsidR="00E66558" w:rsidRPr="00CE258D" w:rsidRDefault="009D71E8" w:rsidP="6B608D52">
      <w:pPr>
        <w:spacing w:before="240" w:after="120"/>
        <w:rPr>
          <w:i/>
          <w:iCs/>
        </w:rPr>
      </w:pPr>
      <w:r w:rsidRPr="00CE258D">
        <w:t>Budgeted cost: £</w:t>
      </w:r>
      <w:r w:rsidR="00B827FF">
        <w:t>15,000</w:t>
      </w:r>
    </w:p>
    <w:tbl>
      <w:tblPr>
        <w:tblW w:w="5000" w:type="pct"/>
        <w:tblCellMar>
          <w:left w:w="10" w:type="dxa"/>
          <w:right w:w="10" w:type="dxa"/>
        </w:tblCellMar>
        <w:tblLook w:val="04A0" w:firstRow="1" w:lastRow="0" w:firstColumn="1" w:lastColumn="0" w:noHBand="0" w:noVBand="1"/>
      </w:tblPr>
      <w:tblGrid>
        <w:gridCol w:w="2689"/>
        <w:gridCol w:w="5098"/>
        <w:gridCol w:w="1699"/>
      </w:tblGrid>
      <w:tr w:rsidR="00E66558" w:rsidRPr="00CE258D" w14:paraId="2A7D5537" w14:textId="77777777" w:rsidTr="49307EC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CE258D" w:rsidRDefault="009D71E8">
            <w:pPr>
              <w:pStyle w:val="TableHeader"/>
              <w:jc w:val="left"/>
            </w:pPr>
            <w:r w:rsidRPr="00CE258D">
              <w:t>Activity</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CE258D" w:rsidRDefault="009D71E8">
            <w:pPr>
              <w:pStyle w:val="TableHeader"/>
              <w:jc w:val="left"/>
            </w:pPr>
            <w:r w:rsidRPr="00CE258D">
              <w:t>Evidence that supports this approach</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CE258D" w:rsidRDefault="009D71E8">
            <w:pPr>
              <w:pStyle w:val="TableHeader"/>
              <w:jc w:val="left"/>
            </w:pPr>
            <w:r w:rsidRPr="00CE258D">
              <w:t>Challenge number(s) addressed</w:t>
            </w:r>
          </w:p>
        </w:tc>
      </w:tr>
      <w:tr w:rsidR="00E66558" w:rsidRPr="00CE258D" w14:paraId="2A7D553B" w14:textId="77777777" w:rsidTr="49307EC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E78F061" w:rsidR="00E66558" w:rsidRPr="00CE258D" w:rsidRDefault="72E08DE3" w:rsidP="009E7BD6">
            <w:pPr>
              <w:pStyle w:val="TableRow"/>
              <w:rPr>
                <w:sz w:val="22"/>
                <w:szCs w:val="22"/>
              </w:rPr>
            </w:pPr>
            <w:r w:rsidRPr="00CE258D">
              <w:rPr>
                <w:sz w:val="22"/>
                <w:szCs w:val="22"/>
              </w:rPr>
              <w:t xml:space="preserve">Reduced social and emotional issues Improved behaviour and emotional wellbeing for pupils eligible for PPG + Pupils are emotionally literate and enjoy good mental health, impacting positively on </w:t>
            </w:r>
            <w:r w:rsidRPr="00CE258D">
              <w:rPr>
                <w:sz w:val="22"/>
                <w:szCs w:val="22"/>
              </w:rPr>
              <w:lastRenderedPageBreak/>
              <w:t>relationships and academic performance</w:t>
            </w:r>
            <w:r w:rsidR="004F302D" w:rsidRPr="00CE258D">
              <w:rPr>
                <w:sz w:val="22"/>
                <w:szCs w:val="22"/>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BB2F3" w14:textId="569AA3EF" w:rsidR="00E66558" w:rsidRPr="00CE258D" w:rsidRDefault="72E08DE3" w:rsidP="6B608D52">
            <w:pPr>
              <w:pStyle w:val="TableRowCentered"/>
              <w:jc w:val="left"/>
              <w:rPr>
                <w:sz w:val="22"/>
                <w:szCs w:val="22"/>
              </w:rPr>
            </w:pPr>
            <w:r w:rsidRPr="00CE258D">
              <w:rPr>
                <w:sz w:val="22"/>
                <w:szCs w:val="22"/>
              </w:rPr>
              <w:lastRenderedPageBreak/>
              <w:t>The sessions are very beneficial and have far-reaching implications for the wellbeing of these pupils at home and in school. content is proven when delivered well to have long-term benefits to pupils with additional emotional needs.</w:t>
            </w:r>
          </w:p>
          <w:p w14:paraId="659A1303" w14:textId="7C9D2F27" w:rsidR="00A12229" w:rsidRDefault="003C0920" w:rsidP="6B608D52">
            <w:pPr>
              <w:pStyle w:val="TableRowCentered"/>
              <w:jc w:val="left"/>
              <w:rPr>
                <w:sz w:val="22"/>
                <w:szCs w:val="22"/>
              </w:rPr>
            </w:pPr>
            <w:r w:rsidRPr="002B0AB4">
              <w:rPr>
                <w:sz w:val="22"/>
                <w:szCs w:val="22"/>
              </w:rPr>
              <w:t>-</w:t>
            </w:r>
            <w:r w:rsidR="00DF74FF" w:rsidRPr="002B0AB4">
              <w:rPr>
                <w:sz w:val="22"/>
                <w:szCs w:val="22"/>
              </w:rPr>
              <w:t>SENDCo</w:t>
            </w:r>
            <w:r w:rsidR="00B827FF" w:rsidRPr="002B0AB4">
              <w:rPr>
                <w:sz w:val="22"/>
                <w:szCs w:val="22"/>
              </w:rPr>
              <w:t xml:space="preserve"> time to work alongside class teachers to support wellbeing of PP children.</w:t>
            </w:r>
          </w:p>
          <w:p w14:paraId="300EEC47" w14:textId="77777777" w:rsidR="00DF74FF" w:rsidRPr="00CE258D" w:rsidRDefault="00DF74FF" w:rsidP="6B608D52">
            <w:pPr>
              <w:pStyle w:val="TableRowCentered"/>
              <w:jc w:val="left"/>
              <w:rPr>
                <w:sz w:val="22"/>
                <w:szCs w:val="22"/>
              </w:rPr>
            </w:pPr>
          </w:p>
          <w:p w14:paraId="103D02C0" w14:textId="2CC92C46" w:rsidR="00A12229" w:rsidRPr="00CE258D" w:rsidRDefault="00000000" w:rsidP="6B608D52">
            <w:pPr>
              <w:pStyle w:val="TableRowCentered"/>
              <w:jc w:val="left"/>
              <w:rPr>
                <w:sz w:val="22"/>
                <w:szCs w:val="22"/>
              </w:rPr>
            </w:pPr>
            <w:hyperlink r:id="rId16" w:anchor="nav-recommendation-1" w:history="1">
              <w:r w:rsidR="00A12229" w:rsidRPr="00CE258D">
                <w:rPr>
                  <w:rStyle w:val="Hyperlink"/>
                  <w:sz w:val="22"/>
                  <w:szCs w:val="22"/>
                </w:rPr>
                <w:t>https://educationendowmentfoundation.org.uk/ education- evidence/guidance-reports/primary-sel#nav-recommendation-1</w:t>
              </w:r>
            </w:hyperlink>
          </w:p>
          <w:p w14:paraId="2A7D5539" w14:textId="4D2E9CAA" w:rsidR="00A12229" w:rsidRPr="00CE258D" w:rsidRDefault="00A12229" w:rsidP="00A12229">
            <w:pPr>
              <w:pStyle w:val="TableRowCentered"/>
              <w:ind w:left="0"/>
              <w:jc w:val="left"/>
              <w:rPr>
                <w:sz w:val="22"/>
                <w:szCs w:val="22"/>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5247A160" w:rsidR="00E66558" w:rsidRPr="00CE258D" w:rsidRDefault="00997EFC" w:rsidP="00997EFC">
            <w:pPr>
              <w:pStyle w:val="TableRowCentered"/>
              <w:ind w:left="0"/>
              <w:jc w:val="left"/>
              <w:rPr>
                <w:sz w:val="22"/>
                <w:szCs w:val="22"/>
              </w:rPr>
            </w:pPr>
            <w:r w:rsidRPr="00CE258D">
              <w:rPr>
                <w:sz w:val="22"/>
                <w:szCs w:val="22"/>
              </w:rPr>
              <w:lastRenderedPageBreak/>
              <w:t>3</w:t>
            </w:r>
            <w:r w:rsidR="34EDD22E" w:rsidRPr="00CE258D">
              <w:rPr>
                <w:sz w:val="22"/>
                <w:szCs w:val="22"/>
              </w:rPr>
              <w:t>,1,2</w:t>
            </w:r>
          </w:p>
        </w:tc>
      </w:tr>
      <w:tr w:rsidR="00E66558" w:rsidRPr="00CE258D" w14:paraId="2A7D553F" w14:textId="77777777" w:rsidTr="49307EC7">
        <w:trPr>
          <w:trHeight w:val="267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71602" w14:textId="56F10EA2" w:rsidR="6B608D52" w:rsidRPr="00CE258D" w:rsidRDefault="6B608D52" w:rsidP="6B608D52">
            <w:pPr>
              <w:pStyle w:val="TableRow"/>
              <w:rPr>
                <w:sz w:val="22"/>
                <w:szCs w:val="22"/>
              </w:rPr>
            </w:pPr>
            <w:r w:rsidRPr="00CE258D">
              <w:rPr>
                <w:sz w:val="22"/>
                <w:szCs w:val="22"/>
              </w:rPr>
              <w:t>To support Pupil Premium pupils to access all aspects of the curriculum and not be disadvantaged</w:t>
            </w:r>
            <w:r w:rsidR="004F302D" w:rsidRPr="00CE258D">
              <w:rPr>
                <w:sz w:val="22"/>
                <w:szCs w:val="22"/>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A2690" w14:textId="72FF7C47" w:rsidR="00EE2DDD" w:rsidRDefault="6B608D52" w:rsidP="00A12229">
            <w:pPr>
              <w:pStyle w:val="TableRowCentered"/>
              <w:ind w:left="0"/>
              <w:jc w:val="left"/>
              <w:rPr>
                <w:sz w:val="22"/>
                <w:szCs w:val="22"/>
              </w:rPr>
            </w:pPr>
            <w:r w:rsidRPr="00CE258D">
              <w:rPr>
                <w:sz w:val="22"/>
                <w:szCs w:val="22"/>
              </w:rPr>
              <w:t>Pupils who are eligible for PPG may not have access to these enriching experiences</w:t>
            </w:r>
            <w:r w:rsidR="00DC611E" w:rsidRPr="00CE258D">
              <w:rPr>
                <w:sz w:val="22"/>
                <w:szCs w:val="22"/>
              </w:rPr>
              <w:t xml:space="preserve"> </w:t>
            </w:r>
            <w:r w:rsidRPr="00CE258D">
              <w:rPr>
                <w:sz w:val="22"/>
                <w:szCs w:val="22"/>
              </w:rPr>
              <w:t>without additional financial inpu</w:t>
            </w:r>
            <w:r w:rsidR="00DF74FF">
              <w:rPr>
                <w:sz w:val="22"/>
                <w:szCs w:val="22"/>
              </w:rPr>
              <w:t>t</w:t>
            </w:r>
            <w:r w:rsidR="00B827FF">
              <w:rPr>
                <w:sz w:val="22"/>
                <w:szCs w:val="22"/>
              </w:rPr>
              <w:t>.</w:t>
            </w:r>
          </w:p>
          <w:p w14:paraId="4E4FB16B" w14:textId="3292C265" w:rsidR="00B827FF" w:rsidRPr="002B0AB4" w:rsidRDefault="00B827FF" w:rsidP="00A12229">
            <w:pPr>
              <w:pStyle w:val="TableRowCentered"/>
              <w:ind w:left="0"/>
              <w:jc w:val="left"/>
              <w:rPr>
                <w:sz w:val="22"/>
                <w:szCs w:val="22"/>
              </w:rPr>
            </w:pPr>
            <w:r w:rsidRPr="002B0AB4">
              <w:rPr>
                <w:sz w:val="22"/>
                <w:szCs w:val="22"/>
              </w:rPr>
              <w:t>-Up to 50% subsidy for trips and residentials.</w:t>
            </w:r>
          </w:p>
          <w:p w14:paraId="7E9E6F9F" w14:textId="0D0850A7" w:rsidR="00701240" w:rsidRPr="00CE258D" w:rsidRDefault="00B827FF" w:rsidP="00A12229">
            <w:pPr>
              <w:pStyle w:val="TableRowCentered"/>
              <w:ind w:left="0"/>
              <w:jc w:val="left"/>
              <w:rPr>
                <w:sz w:val="22"/>
                <w:szCs w:val="22"/>
              </w:rPr>
            </w:pPr>
            <w:r w:rsidRPr="002B0AB4">
              <w:rPr>
                <w:sz w:val="22"/>
                <w:szCs w:val="22"/>
              </w:rPr>
              <w:t>-Additional member of staff to run breakfast club to increase capacity</w:t>
            </w:r>
          </w:p>
          <w:p w14:paraId="0E468869" w14:textId="77777777" w:rsidR="00EE2DDD" w:rsidRPr="00CE258D" w:rsidRDefault="00EE2DDD" w:rsidP="00A12229">
            <w:pPr>
              <w:pStyle w:val="TableRowCentered"/>
              <w:ind w:left="0"/>
              <w:jc w:val="left"/>
              <w:rPr>
                <w:sz w:val="22"/>
                <w:szCs w:val="22"/>
              </w:rPr>
            </w:pPr>
          </w:p>
          <w:p w14:paraId="66E4C25E" w14:textId="5E8DBD13" w:rsidR="6B608D52" w:rsidRPr="00CE258D" w:rsidRDefault="00000000" w:rsidP="00A12229">
            <w:pPr>
              <w:pStyle w:val="TableRowCentered"/>
              <w:ind w:left="0"/>
              <w:jc w:val="left"/>
              <w:rPr>
                <w:sz w:val="22"/>
                <w:szCs w:val="22"/>
              </w:rPr>
            </w:pPr>
            <w:hyperlink w:history="1">
              <w:r w:rsidR="00EE2DDD" w:rsidRPr="00CE258D">
                <w:rPr>
                  <w:rStyle w:val="Hyperlink"/>
                  <w:sz w:val="22"/>
                  <w:szCs w:val="22"/>
                </w:rPr>
                <w:t>https://educationendowmentfoundation.org.uk /education-evidence/teaching-learning-toolkit/arts-participation</w:t>
              </w:r>
            </w:hyperlink>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846BA" w14:textId="523818A0" w:rsidR="6B608D52" w:rsidRPr="00CE258D" w:rsidRDefault="00997EFC" w:rsidP="00997EFC">
            <w:pPr>
              <w:pStyle w:val="TableRowCentered"/>
              <w:ind w:left="0"/>
              <w:jc w:val="left"/>
              <w:rPr>
                <w:sz w:val="22"/>
                <w:szCs w:val="22"/>
              </w:rPr>
            </w:pPr>
            <w:r w:rsidRPr="00CE258D">
              <w:rPr>
                <w:sz w:val="22"/>
                <w:szCs w:val="22"/>
              </w:rPr>
              <w:t>5</w:t>
            </w:r>
          </w:p>
        </w:tc>
      </w:tr>
      <w:tr w:rsidR="6B608D52" w:rsidRPr="00CE258D" w14:paraId="1707D2B2" w14:textId="77777777" w:rsidTr="49307EC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5E0CC" w14:textId="4B75D449" w:rsidR="58A24D91" w:rsidRPr="00CE258D" w:rsidRDefault="58A24D91" w:rsidP="6B608D52">
            <w:pPr>
              <w:pStyle w:val="TableRow"/>
              <w:rPr>
                <w:color w:val="0D0D0D" w:themeColor="text1" w:themeTint="F2"/>
                <w:sz w:val="22"/>
                <w:szCs w:val="22"/>
              </w:rPr>
            </w:pPr>
            <w:r w:rsidRPr="00CE258D">
              <w:rPr>
                <w:color w:val="0D0D0D" w:themeColor="text1" w:themeTint="F2"/>
                <w:sz w:val="22"/>
                <w:szCs w:val="22"/>
              </w:rPr>
              <w:t>To increase the Parental engagement and involvement in pupils learning</w:t>
            </w:r>
            <w:r w:rsidR="004F302D" w:rsidRPr="00CE258D">
              <w:rPr>
                <w:color w:val="0D0D0D" w:themeColor="text1" w:themeTint="F2"/>
                <w:sz w:val="22"/>
                <w:szCs w:val="22"/>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E42BF" w14:textId="2FF47B29" w:rsidR="58A24D91" w:rsidRPr="00CE258D" w:rsidRDefault="26437B51" w:rsidP="4FA80B18">
            <w:pPr>
              <w:pStyle w:val="TableRowCentered"/>
              <w:jc w:val="left"/>
              <w:rPr>
                <w:color w:val="0D0D0D" w:themeColor="text1" w:themeTint="F2"/>
                <w:sz w:val="22"/>
                <w:szCs w:val="22"/>
              </w:rPr>
            </w:pPr>
            <w:r w:rsidRPr="00CE258D">
              <w:rPr>
                <w:color w:val="0D0D0D" w:themeColor="text1" w:themeTint="F2"/>
                <w:sz w:val="22"/>
                <w:szCs w:val="22"/>
              </w:rPr>
              <w:t>Positive parental engagement will have an impact long term on pupils’ attitudes to learning and their success in education for life</w:t>
            </w:r>
          </w:p>
          <w:p w14:paraId="0990CD3F" w14:textId="2A674878" w:rsidR="58A24D91" w:rsidRPr="00CE258D" w:rsidRDefault="00000000" w:rsidP="003C0920">
            <w:pPr>
              <w:pStyle w:val="TableRowCentered"/>
              <w:jc w:val="left"/>
              <w:rPr>
                <w:color w:val="0D0D0D" w:themeColor="text1" w:themeTint="F2"/>
                <w:sz w:val="22"/>
                <w:szCs w:val="22"/>
              </w:rPr>
            </w:pPr>
            <w:hyperlink w:history="1">
              <w:r w:rsidR="004B643A" w:rsidRPr="00CE258D">
                <w:rPr>
                  <w:rStyle w:val="Hyperlink"/>
                  <w:sz w:val="22"/>
                  <w:szCs w:val="22"/>
                </w:rPr>
                <w:t xml:space="preserve">https://educationendowmentfoundation.org.uk /education-evidence/evidence-reviews/parental-engagement? </w:t>
              </w:r>
            </w:hyperlink>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66D39" w14:textId="1056F3C8" w:rsidR="58A24D91" w:rsidRPr="00CE258D" w:rsidRDefault="00997EFC" w:rsidP="00997EFC">
            <w:pPr>
              <w:pStyle w:val="TableRowCentered"/>
              <w:ind w:left="0"/>
              <w:jc w:val="left"/>
              <w:rPr>
                <w:color w:val="0D0D0D" w:themeColor="text1" w:themeTint="F2"/>
                <w:sz w:val="22"/>
                <w:szCs w:val="22"/>
              </w:rPr>
            </w:pPr>
            <w:r w:rsidRPr="00CE258D">
              <w:rPr>
                <w:color w:val="0D0D0D" w:themeColor="text1" w:themeTint="F2"/>
                <w:sz w:val="22"/>
                <w:szCs w:val="22"/>
              </w:rPr>
              <w:t>3</w:t>
            </w:r>
          </w:p>
        </w:tc>
      </w:tr>
      <w:tr w:rsidR="00934BB4" w:rsidRPr="00CE258D" w14:paraId="45B7FF1B" w14:textId="77777777" w:rsidTr="49307EC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793BF" w14:textId="77777777" w:rsidR="00934BB4" w:rsidRPr="00CE258D" w:rsidRDefault="00934BB4" w:rsidP="6B608D52">
            <w:pPr>
              <w:pStyle w:val="TableRow"/>
              <w:rPr>
                <w:color w:val="0D0D0D" w:themeColor="text1" w:themeTint="F2"/>
                <w:sz w:val="22"/>
                <w:szCs w:val="22"/>
              </w:rPr>
            </w:pPr>
            <w:r w:rsidRPr="00CE258D">
              <w:rPr>
                <w:color w:val="0D0D0D" w:themeColor="text1" w:themeTint="F2"/>
                <w:sz w:val="22"/>
                <w:szCs w:val="22"/>
              </w:rPr>
              <w:t>Commando Joes</w:t>
            </w:r>
          </w:p>
          <w:p w14:paraId="5E4F18CC" w14:textId="598F85DC" w:rsidR="00346FCF" w:rsidRPr="00CE258D" w:rsidRDefault="00346FCF" w:rsidP="6B608D52">
            <w:pPr>
              <w:pStyle w:val="TableRow"/>
              <w:rPr>
                <w:color w:val="0D0D0D" w:themeColor="text1" w:themeTint="F2"/>
                <w:sz w:val="22"/>
                <w:szCs w:val="22"/>
              </w:rPr>
            </w:pPr>
            <w:r w:rsidRPr="00CE258D">
              <w:rPr>
                <w:color w:val="0D0D0D" w:themeColor="text1" w:themeTint="F2"/>
                <w:sz w:val="22"/>
                <w:szCs w:val="22"/>
              </w:rPr>
              <w:t>(3 year programme)</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4A7E40" w14:textId="77777777" w:rsidR="00934BB4" w:rsidRPr="00CE258D" w:rsidRDefault="00934BB4" w:rsidP="00346FCF">
            <w:pPr>
              <w:pStyle w:val="TableRowCentered"/>
              <w:ind w:left="0"/>
              <w:jc w:val="left"/>
              <w:rPr>
                <w:rFonts w:cs="Arial"/>
                <w:color w:val="000000"/>
                <w:sz w:val="22"/>
                <w:shd w:val="clear" w:color="auto" w:fill="FFFFFF"/>
              </w:rPr>
            </w:pPr>
            <w:r w:rsidRPr="00CE258D">
              <w:rPr>
                <w:rFonts w:cs="Arial"/>
                <w:color w:val="000000"/>
                <w:sz w:val="22"/>
                <w:shd w:val="clear" w:color="auto" w:fill="FFFFFF"/>
              </w:rPr>
              <w:t>Building children's characteristics, life skills and mindset through their RESPECT programme. RESPECT stands for Resilience, Empathy, Self-awareness, Positivity, Excellence, Communication and Teamwork</w:t>
            </w:r>
            <w:r w:rsidR="003A5AB2" w:rsidRPr="00CE258D">
              <w:rPr>
                <w:rFonts w:cs="Arial"/>
                <w:color w:val="000000"/>
                <w:sz w:val="22"/>
                <w:shd w:val="clear" w:color="auto" w:fill="FFFFFF"/>
              </w:rPr>
              <w:t>.</w:t>
            </w:r>
          </w:p>
          <w:p w14:paraId="1B772872" w14:textId="6FB42568" w:rsidR="00224C82" w:rsidRPr="00CE258D" w:rsidRDefault="00000000" w:rsidP="00346FCF">
            <w:pPr>
              <w:pStyle w:val="TableRowCentered"/>
              <w:ind w:left="0"/>
              <w:jc w:val="left"/>
              <w:rPr>
                <w:rFonts w:cs="Arial"/>
                <w:color w:val="0D0D0D" w:themeColor="text1" w:themeTint="F2"/>
                <w:sz w:val="22"/>
                <w:szCs w:val="22"/>
              </w:rPr>
            </w:pPr>
            <w:hyperlink r:id="rId17" w:anchor="nav-literature-review-on-non-cognitive-skills" w:history="1">
              <w:r w:rsidR="00224C82" w:rsidRPr="00CE258D">
                <w:rPr>
                  <w:rStyle w:val="Hyperlink"/>
                  <w:rFonts w:cs="Arial"/>
                  <w:sz w:val="22"/>
                  <w:szCs w:val="22"/>
                </w:rPr>
                <w:t>https://educationendowmentfoundation.org.uk</w:t>
              </w:r>
              <w:r w:rsidR="003D6790" w:rsidRPr="00CE258D">
                <w:rPr>
                  <w:rStyle w:val="Hyperlink"/>
                  <w:rFonts w:cs="Arial"/>
                  <w:sz w:val="22"/>
                  <w:szCs w:val="22"/>
                </w:rPr>
                <w:t xml:space="preserve"> </w:t>
              </w:r>
              <w:r w:rsidR="00224C82" w:rsidRPr="00CE258D">
                <w:rPr>
                  <w:rStyle w:val="Hyperlink"/>
                  <w:rFonts w:cs="Arial"/>
                  <w:sz w:val="22"/>
                  <w:szCs w:val="22"/>
                </w:rPr>
                <w:t>/education-evidence/evidence-reviews/essential-life-skills?</w:t>
              </w:r>
            </w:hyperlink>
            <w:r w:rsidR="003D6790" w:rsidRPr="00CE258D">
              <w:rPr>
                <w:rFonts w:cs="Arial"/>
                <w:color w:val="0D0D0D" w:themeColor="text1" w:themeTint="F2"/>
                <w:sz w:val="22"/>
                <w:szCs w:val="22"/>
              </w:rPr>
              <w:t xml:space="preserve">  </w:t>
            </w:r>
            <w:r w:rsidR="00224C82" w:rsidRPr="00CE258D">
              <w:rPr>
                <w:rFonts w:cs="Arial"/>
                <w:color w:val="0D0D0D" w:themeColor="text1" w:themeTint="F2"/>
                <w:sz w:val="22"/>
                <w:szCs w:val="22"/>
              </w:rPr>
              <w:t xml:space="preserve">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76B31" w14:textId="4123167A" w:rsidR="00934BB4" w:rsidRPr="00CE258D" w:rsidRDefault="00997EFC" w:rsidP="6B608D52">
            <w:pPr>
              <w:pStyle w:val="TableRowCentered"/>
              <w:jc w:val="left"/>
              <w:rPr>
                <w:color w:val="0D0D0D" w:themeColor="text1" w:themeTint="F2"/>
                <w:sz w:val="22"/>
                <w:szCs w:val="22"/>
              </w:rPr>
            </w:pPr>
            <w:r w:rsidRPr="00CE258D">
              <w:rPr>
                <w:color w:val="0D0D0D" w:themeColor="text1" w:themeTint="F2"/>
                <w:sz w:val="22"/>
                <w:szCs w:val="22"/>
              </w:rPr>
              <w:t>1,2,3,5</w:t>
            </w:r>
          </w:p>
        </w:tc>
      </w:tr>
    </w:tbl>
    <w:p w14:paraId="2A7D5540" w14:textId="77777777" w:rsidR="00E66558" w:rsidRPr="00CE258D" w:rsidRDefault="00E66558">
      <w:pPr>
        <w:spacing w:before="240" w:after="0"/>
        <w:rPr>
          <w:b/>
          <w:bCs/>
          <w:color w:val="104F75"/>
          <w:sz w:val="28"/>
          <w:szCs w:val="28"/>
        </w:rPr>
      </w:pPr>
    </w:p>
    <w:p w14:paraId="2A7D5541" w14:textId="0A843AE4" w:rsidR="00E66558" w:rsidRPr="00CE258D" w:rsidRDefault="009D71E8" w:rsidP="00120AB1">
      <w:r w:rsidRPr="00CE258D">
        <w:rPr>
          <w:b/>
          <w:bCs/>
          <w:color w:val="104F75"/>
          <w:sz w:val="28"/>
          <w:szCs w:val="28"/>
        </w:rPr>
        <w:t xml:space="preserve">Total budgeted cost: £ </w:t>
      </w:r>
      <w:r w:rsidR="003C0920">
        <w:rPr>
          <w:i/>
          <w:iCs/>
          <w:color w:val="104F75"/>
          <w:sz w:val="28"/>
          <w:szCs w:val="28"/>
        </w:rPr>
        <w:t>65,900</w:t>
      </w:r>
    </w:p>
    <w:p w14:paraId="2A7D5542" w14:textId="77777777" w:rsidR="00E66558" w:rsidRPr="00CE258D" w:rsidRDefault="009D71E8">
      <w:pPr>
        <w:pStyle w:val="Heading1"/>
      </w:pPr>
      <w:r w:rsidRPr="00CE258D">
        <w:lastRenderedPageBreak/>
        <w:t>Part B: Review of outcomes in the previous academic year</w:t>
      </w:r>
    </w:p>
    <w:p w14:paraId="2A7D5543" w14:textId="77777777" w:rsidR="00E66558" w:rsidRPr="00CE258D" w:rsidRDefault="009D71E8">
      <w:pPr>
        <w:pStyle w:val="Heading2"/>
      </w:pPr>
      <w:r w:rsidRPr="00CE258D">
        <w:t>Pupil premium strategy outcomes</w:t>
      </w:r>
    </w:p>
    <w:p w14:paraId="2A7D5544" w14:textId="719318EC" w:rsidR="00E66558" w:rsidRPr="00CE258D" w:rsidRDefault="009D71E8">
      <w:r w:rsidRPr="00CE258D">
        <w:t>This details the impact that our pupil premium activity had on pupils in the 202</w:t>
      </w:r>
      <w:r w:rsidR="009B2BE9">
        <w:t>1</w:t>
      </w:r>
      <w:r w:rsidRPr="00CE258D">
        <w:t xml:space="preserve"> to 202</w:t>
      </w:r>
      <w:r w:rsidR="009B2BE9">
        <w:t xml:space="preserve">2 </w:t>
      </w:r>
      <w:r w:rsidRPr="00CE258D">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2C3F752">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86FC5" w14:textId="3B2E1938" w:rsidR="009B2BE9" w:rsidRDefault="00BE0686" w:rsidP="009B2BE9">
            <w:pPr>
              <w:pStyle w:val="paragraph"/>
              <w:spacing w:before="0" w:beforeAutospacing="0" w:after="0" w:afterAutospacing="0"/>
              <w:textAlignment w:val="baseline"/>
              <w:rPr>
                <w:rStyle w:val="normaltextrun"/>
                <w:rFonts w:ascii="Arial" w:hAnsi="Arial" w:cs="Arial"/>
                <w:sz w:val="22"/>
                <w:szCs w:val="22"/>
              </w:rPr>
            </w:pPr>
            <w:r w:rsidRPr="00CE258D">
              <w:rPr>
                <w:rStyle w:val="normaltextrun"/>
                <w:rFonts w:ascii="Arial" w:hAnsi="Arial" w:cs="Arial"/>
                <w:sz w:val="22"/>
                <w:szCs w:val="22"/>
              </w:rPr>
              <w:t xml:space="preserve">The greatest focus this year has been </w:t>
            </w:r>
            <w:r w:rsidR="009B2BE9">
              <w:rPr>
                <w:rStyle w:val="normaltextrun"/>
                <w:rFonts w:ascii="Arial" w:hAnsi="Arial" w:cs="Arial"/>
                <w:sz w:val="22"/>
                <w:szCs w:val="22"/>
              </w:rPr>
              <w:t>on developing the quality of teaching for all pupils including those who are eligible for pupil premium. All staff have received high quality CPD on teaching and learning and this has been a focus area through teacher research groups.</w:t>
            </w:r>
          </w:p>
          <w:p w14:paraId="3B7184E1" w14:textId="677DF38F" w:rsidR="009B2BE9" w:rsidRDefault="009B2BE9" w:rsidP="009B2BE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All staff have received intensive support and CPD on how to be effective subject leaders and this in turn has helped to ensure that a rich and varied curriculum is being delivered throughout the schoo</w:t>
            </w:r>
            <w:r w:rsidR="003C0920">
              <w:rPr>
                <w:rStyle w:val="normaltextrun"/>
                <w:rFonts w:ascii="Arial" w:hAnsi="Arial" w:cs="Arial"/>
                <w:sz w:val="22"/>
                <w:szCs w:val="22"/>
              </w:rPr>
              <w:t>l. Data at the end of summer term 2022 showed that on average, 80% of pupils are working at ARE or above in Foundation subjects.</w:t>
            </w:r>
          </w:p>
          <w:p w14:paraId="74BEAFAB" w14:textId="77777777" w:rsidR="007D5032" w:rsidRDefault="007D5032" w:rsidP="009B2BE9">
            <w:pPr>
              <w:pStyle w:val="paragraph"/>
              <w:spacing w:before="0" w:beforeAutospacing="0" w:after="0" w:afterAutospacing="0"/>
              <w:textAlignment w:val="baseline"/>
              <w:rPr>
                <w:rStyle w:val="normaltextrun"/>
                <w:rFonts w:ascii="Arial" w:hAnsi="Arial" w:cs="Arial"/>
                <w:sz w:val="22"/>
                <w:szCs w:val="22"/>
              </w:rPr>
            </w:pPr>
          </w:p>
          <w:p w14:paraId="76BA07F8" w14:textId="2A9090E7" w:rsidR="009B2BE9" w:rsidRDefault="00EC33D2" w:rsidP="009B2BE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 rigorous marking and feedback policy was introduced during the year and support has been given to all staff to ensure that effective feedback is being given to learners at the point of learner to enable better outcomes</w:t>
            </w:r>
            <w:r w:rsidR="003C0920">
              <w:rPr>
                <w:rStyle w:val="normaltextrun"/>
                <w:rFonts w:ascii="Arial" w:hAnsi="Arial" w:cs="Arial"/>
                <w:sz w:val="22"/>
                <w:szCs w:val="22"/>
              </w:rPr>
              <w:t>. Staff meeting time was used to develop these strategies and opportunities to assess how marking and feedback is evidence in books.</w:t>
            </w:r>
            <w:r>
              <w:rPr>
                <w:rStyle w:val="normaltextrun"/>
                <w:rFonts w:ascii="Arial" w:hAnsi="Arial" w:cs="Arial"/>
                <w:sz w:val="22"/>
                <w:szCs w:val="22"/>
              </w:rPr>
              <w:t xml:space="preserve"> Whilst this was starting to take effect, further time is needed to ensure that this is fully embedded across the school and becomes a part of daily practise. </w:t>
            </w:r>
          </w:p>
          <w:p w14:paraId="09059CB9" w14:textId="375A0B32" w:rsidR="00EC33D2" w:rsidRDefault="00EC33D2" w:rsidP="009B2BE9">
            <w:pPr>
              <w:pStyle w:val="paragraph"/>
              <w:spacing w:before="0" w:beforeAutospacing="0" w:after="0" w:afterAutospacing="0"/>
              <w:textAlignment w:val="baseline"/>
              <w:rPr>
                <w:rStyle w:val="normaltextrun"/>
                <w:rFonts w:ascii="Arial" w:hAnsi="Arial" w:cs="Arial"/>
                <w:sz w:val="22"/>
                <w:szCs w:val="22"/>
              </w:rPr>
            </w:pPr>
          </w:p>
          <w:p w14:paraId="146C5A87" w14:textId="1D01B65D" w:rsidR="00EC33D2" w:rsidRDefault="00EC33D2" w:rsidP="009B2BE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Reducing social and emotional issues for our PP children has also been a priority for this year. Regular wellbeing checks were carried out by the wellbeing team and the </w:t>
            </w:r>
            <w:r w:rsidR="000A0AA5">
              <w:rPr>
                <w:rStyle w:val="normaltextrun"/>
                <w:rFonts w:ascii="Arial" w:hAnsi="Arial" w:cs="Arial"/>
                <w:sz w:val="22"/>
                <w:szCs w:val="22"/>
              </w:rPr>
              <w:t xml:space="preserve">list of pupils with social and emotional </w:t>
            </w:r>
            <w:r w:rsidR="001958D6">
              <w:rPr>
                <w:rStyle w:val="normaltextrun"/>
                <w:rFonts w:ascii="Arial" w:hAnsi="Arial" w:cs="Arial"/>
                <w:sz w:val="22"/>
                <w:szCs w:val="22"/>
              </w:rPr>
              <w:t>concerns</w:t>
            </w:r>
            <w:r>
              <w:rPr>
                <w:rStyle w:val="normaltextrun"/>
                <w:rFonts w:ascii="Arial" w:hAnsi="Arial" w:cs="Arial"/>
                <w:sz w:val="22"/>
                <w:szCs w:val="22"/>
              </w:rPr>
              <w:t xml:space="preserve"> was </w:t>
            </w:r>
            <w:r w:rsidR="007D5032">
              <w:rPr>
                <w:rStyle w:val="normaltextrun"/>
                <w:rFonts w:ascii="Arial" w:hAnsi="Arial" w:cs="Arial"/>
                <w:sz w:val="22"/>
                <w:szCs w:val="22"/>
              </w:rPr>
              <w:t>carefully monitored and prioritised by the SENDCo to ensure that children’s needs were being met.</w:t>
            </w:r>
            <w:r w:rsidR="005B19D1">
              <w:rPr>
                <w:rStyle w:val="normaltextrun"/>
                <w:rFonts w:ascii="Arial" w:hAnsi="Arial" w:cs="Arial"/>
                <w:sz w:val="22"/>
                <w:szCs w:val="22"/>
              </w:rPr>
              <w:t xml:space="preserve"> </w:t>
            </w:r>
            <w:r w:rsidR="001958D6">
              <w:rPr>
                <w:rStyle w:val="normaltextrun"/>
                <w:rFonts w:ascii="Arial" w:hAnsi="Arial" w:cs="Arial"/>
                <w:sz w:val="22"/>
                <w:szCs w:val="22"/>
              </w:rPr>
              <w:t xml:space="preserve">The investment in </w:t>
            </w:r>
            <w:r w:rsidR="005B19D1">
              <w:rPr>
                <w:rStyle w:val="normaltextrun"/>
                <w:rFonts w:ascii="Arial" w:hAnsi="Arial" w:cs="Arial"/>
                <w:sz w:val="22"/>
                <w:szCs w:val="22"/>
              </w:rPr>
              <w:t>Commando Joes has also helped to build children’s stamina and resilience and this is more noticeable within the classroom environment.</w:t>
            </w:r>
            <w:r w:rsidR="007D5032">
              <w:rPr>
                <w:rStyle w:val="normaltextrun"/>
                <w:rFonts w:ascii="Arial" w:hAnsi="Arial" w:cs="Arial"/>
                <w:sz w:val="22"/>
                <w:szCs w:val="22"/>
              </w:rPr>
              <w:t xml:space="preserve"> This will continue to be a focus in 2022-2023 to support the children’s needs.</w:t>
            </w:r>
          </w:p>
          <w:p w14:paraId="1326EAF4" w14:textId="27C6AA59" w:rsidR="007D5032" w:rsidRDefault="007D5032" w:rsidP="007D5032">
            <w:pPr>
              <w:pStyle w:val="paragraph"/>
              <w:tabs>
                <w:tab w:val="left" w:pos="1865"/>
              </w:tabs>
              <w:spacing w:before="0" w:beforeAutospacing="0" w:after="0" w:afterAutospacing="0"/>
              <w:textAlignment w:val="baseline"/>
              <w:rPr>
                <w:rStyle w:val="normaltextrun"/>
                <w:rFonts w:ascii="Arial" w:hAnsi="Arial" w:cs="Arial"/>
                <w:sz w:val="22"/>
                <w:szCs w:val="22"/>
              </w:rPr>
            </w:pPr>
          </w:p>
          <w:p w14:paraId="0E9F1796" w14:textId="4AE74130" w:rsidR="00E97164" w:rsidRDefault="007D5032" w:rsidP="00E97164">
            <w:pPr>
              <w:pStyle w:val="paragraph"/>
              <w:tabs>
                <w:tab w:val="left" w:pos="1865"/>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Writing has and continues to be an area for development at Eastfield. The </w:t>
            </w:r>
            <w:r w:rsidR="00E31E17">
              <w:rPr>
                <w:rStyle w:val="normaltextrun"/>
                <w:rFonts w:ascii="Arial" w:hAnsi="Arial" w:cs="Arial"/>
                <w:sz w:val="22"/>
                <w:szCs w:val="22"/>
              </w:rPr>
              <w:t>recovery premium</w:t>
            </w:r>
            <w:r>
              <w:rPr>
                <w:rStyle w:val="normaltextrun"/>
                <w:rFonts w:ascii="Arial" w:hAnsi="Arial" w:cs="Arial"/>
                <w:sz w:val="22"/>
                <w:szCs w:val="22"/>
              </w:rPr>
              <w:t xml:space="preserve"> funding was used to provide bespoke writing intervention for PP children in Y4 and Y5 and the outcomes of this has meant that</w:t>
            </w:r>
            <w:r w:rsidR="00E576C0">
              <w:rPr>
                <w:rStyle w:val="normaltextrun"/>
                <w:rFonts w:ascii="Arial" w:hAnsi="Arial" w:cs="Arial"/>
                <w:sz w:val="22"/>
                <w:szCs w:val="22"/>
              </w:rPr>
              <w:t xml:space="preserve"> several</w:t>
            </w:r>
            <w:r>
              <w:rPr>
                <w:rStyle w:val="normaltextrun"/>
                <w:rFonts w:ascii="Arial" w:hAnsi="Arial" w:cs="Arial"/>
                <w:sz w:val="22"/>
                <w:szCs w:val="22"/>
              </w:rPr>
              <w:t xml:space="preserve"> gaps</w:t>
            </w:r>
            <w:r w:rsidR="005B19D1">
              <w:rPr>
                <w:rStyle w:val="normaltextrun"/>
                <w:rFonts w:ascii="Arial" w:hAnsi="Arial" w:cs="Arial"/>
                <w:sz w:val="22"/>
                <w:szCs w:val="22"/>
              </w:rPr>
              <w:t xml:space="preserve"> in the children’s learning have been bridged. This will continue to be monitored in 2022-2023 to ensure that further gaps are bridged and that the children maintain the progress made. </w:t>
            </w:r>
          </w:p>
          <w:p w14:paraId="7A8DFE38" w14:textId="44603366" w:rsidR="00E97164" w:rsidRPr="00E97164" w:rsidRDefault="00E97164" w:rsidP="00E97164">
            <w:pPr>
              <w:pStyle w:val="paragraph"/>
              <w:tabs>
                <w:tab w:val="left" w:pos="1865"/>
              </w:tabs>
              <w:spacing w:before="0" w:beforeAutospacing="0" w:after="0" w:afterAutospacing="0"/>
              <w:textAlignment w:val="baseline"/>
              <w:rPr>
                <w:rFonts w:ascii="Arial" w:hAnsi="Arial" w:cs="Arial"/>
                <w:sz w:val="22"/>
                <w:szCs w:val="22"/>
              </w:rPr>
            </w:pPr>
          </w:p>
          <w:p w14:paraId="3CFE520E" w14:textId="77777777" w:rsidR="002618DC" w:rsidRDefault="00BE0686" w:rsidP="4FA80B18">
            <w:pPr>
              <w:pStyle w:val="paragraph"/>
              <w:spacing w:before="0" w:beforeAutospacing="0" w:after="0" w:afterAutospacing="0"/>
              <w:textAlignment w:val="baseline"/>
              <w:rPr>
                <w:rStyle w:val="normaltextrun"/>
                <w:rFonts w:ascii="Arial" w:hAnsi="Arial" w:cs="Arial"/>
                <w:sz w:val="22"/>
                <w:szCs w:val="22"/>
              </w:rPr>
            </w:pPr>
            <w:r w:rsidRPr="00E97164">
              <w:rPr>
                <w:rStyle w:val="normaltextrun"/>
                <w:rFonts w:ascii="Arial" w:hAnsi="Arial" w:cs="Arial"/>
                <w:sz w:val="22"/>
                <w:szCs w:val="22"/>
              </w:rPr>
              <w:t xml:space="preserve">Whilst </w:t>
            </w:r>
            <w:r w:rsidR="00E97164">
              <w:rPr>
                <w:rStyle w:val="normaltextrun"/>
                <w:rFonts w:ascii="Arial" w:hAnsi="Arial" w:cs="Arial"/>
                <w:sz w:val="22"/>
                <w:szCs w:val="22"/>
              </w:rPr>
              <w:t xml:space="preserve">many </w:t>
            </w:r>
            <w:r w:rsidRPr="00E97164">
              <w:rPr>
                <w:rStyle w:val="normaltextrun"/>
                <w:rFonts w:ascii="Arial" w:hAnsi="Arial" w:cs="Arial"/>
                <w:sz w:val="22"/>
                <w:szCs w:val="22"/>
              </w:rPr>
              <w:t xml:space="preserve">pupils eligible for PP have made good progress over </w:t>
            </w:r>
            <w:r w:rsidR="00E97164">
              <w:rPr>
                <w:rStyle w:val="normaltextrun"/>
                <w:rFonts w:ascii="Arial" w:hAnsi="Arial" w:cs="Arial"/>
                <w:sz w:val="22"/>
                <w:szCs w:val="22"/>
              </w:rPr>
              <w:t xml:space="preserve">the last academic year, more work needs to be </w:t>
            </w:r>
            <w:r w:rsidR="001A0075">
              <w:rPr>
                <w:rStyle w:val="normaltextrun"/>
                <w:rFonts w:ascii="Arial" w:hAnsi="Arial" w:cs="Arial"/>
                <w:sz w:val="22"/>
                <w:szCs w:val="22"/>
              </w:rPr>
              <w:t xml:space="preserve">done to reduce the gap between PP and non-disadvantaged groups. </w:t>
            </w:r>
          </w:p>
          <w:p w14:paraId="75DD06E4" w14:textId="799AA6CF" w:rsidR="001A0075" w:rsidRDefault="001A0075" w:rsidP="4FA80B1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Bespoke intervention in reading, writing and maths will be carried out across each year group to bridge gaps in learning as a result of Covid, and close monitoring of progression by the class teachers and PP lead will take place to ensure the interventions are impactful. Many of our PP children also have SEND. The PP lead along with the SENDCo will look to ensure that small steps progress are being monitored and appropriate targets are set as part of children’s individual Education Plans. </w:t>
            </w:r>
          </w:p>
          <w:p w14:paraId="2A7D5546" w14:textId="24BCB4DE" w:rsidR="00AD60E4" w:rsidRPr="001A0075" w:rsidRDefault="00AD60E4" w:rsidP="4FA80B18">
            <w:pPr>
              <w:pStyle w:val="paragraph"/>
              <w:spacing w:before="0" w:beforeAutospacing="0" w:after="0" w:afterAutospacing="0"/>
              <w:textAlignment w:val="baseline"/>
              <w:rPr>
                <w:rFonts w:ascii="Arial" w:hAnsi="Arial" w:cs="Arial"/>
                <w:sz w:val="22"/>
                <w:szCs w:val="22"/>
              </w:rPr>
            </w:pPr>
          </w:p>
        </w:tc>
      </w:tr>
      <w:bookmarkEnd w:id="14"/>
      <w:bookmarkEnd w:id="15"/>
      <w:bookmarkEnd w:id="16"/>
    </w:tbl>
    <w:p w14:paraId="053150A0" w14:textId="77777777" w:rsidR="00601EAB" w:rsidRDefault="00601EAB"/>
    <w:sectPr w:rsidR="00601EAB">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4118" w14:textId="77777777" w:rsidR="00D97C64" w:rsidRDefault="00D97C64">
      <w:pPr>
        <w:spacing w:after="0" w:line="240" w:lineRule="auto"/>
      </w:pPr>
      <w:r>
        <w:separator/>
      </w:r>
    </w:p>
  </w:endnote>
  <w:endnote w:type="continuationSeparator" w:id="0">
    <w:p w14:paraId="70E364BE" w14:textId="77777777" w:rsidR="00D97C64" w:rsidRDefault="00D97C64">
      <w:pPr>
        <w:spacing w:after="0" w:line="240" w:lineRule="auto"/>
      </w:pPr>
      <w:r>
        <w:continuationSeparator/>
      </w:r>
    </w:p>
  </w:endnote>
  <w:endnote w:type="continuationNotice" w:id="1">
    <w:p w14:paraId="3BE53095" w14:textId="77777777" w:rsidR="00D97C64" w:rsidRDefault="00D97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2B6D433" w:rsidR="003D6790" w:rsidRDefault="009D71E8">
    <w:pPr>
      <w:pStyle w:val="Footer"/>
      <w:ind w:firstLine="4513"/>
    </w:pPr>
    <w:r>
      <w:fldChar w:fldCharType="begin"/>
    </w:r>
    <w:r>
      <w:instrText xml:space="preserve"> PAGE </w:instrText>
    </w:r>
    <w:r>
      <w:fldChar w:fldCharType="separate"/>
    </w:r>
    <w:r w:rsidR="00997EF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136C" w14:textId="77777777" w:rsidR="00D97C64" w:rsidRDefault="00D97C64">
      <w:pPr>
        <w:spacing w:after="0" w:line="240" w:lineRule="auto"/>
      </w:pPr>
      <w:r>
        <w:separator/>
      </w:r>
    </w:p>
  </w:footnote>
  <w:footnote w:type="continuationSeparator" w:id="0">
    <w:p w14:paraId="75BB6FF8" w14:textId="77777777" w:rsidR="00D97C64" w:rsidRDefault="00D97C64">
      <w:pPr>
        <w:spacing w:after="0" w:line="240" w:lineRule="auto"/>
      </w:pPr>
      <w:r>
        <w:continuationSeparator/>
      </w:r>
    </w:p>
  </w:footnote>
  <w:footnote w:type="continuationNotice" w:id="1">
    <w:p w14:paraId="0F0F90C7" w14:textId="77777777" w:rsidR="00D97C64" w:rsidRDefault="00D97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D6790" w:rsidRDefault="003D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7827142">
    <w:abstractNumId w:val="3"/>
  </w:num>
  <w:num w:numId="2" w16cid:durableId="2047366352">
    <w:abstractNumId w:val="1"/>
  </w:num>
  <w:num w:numId="3" w16cid:durableId="731123807">
    <w:abstractNumId w:val="4"/>
  </w:num>
  <w:num w:numId="4" w16cid:durableId="300041292">
    <w:abstractNumId w:val="5"/>
  </w:num>
  <w:num w:numId="5" w16cid:durableId="1217818693">
    <w:abstractNumId w:val="0"/>
  </w:num>
  <w:num w:numId="6" w16cid:durableId="954943267">
    <w:abstractNumId w:val="6"/>
  </w:num>
  <w:num w:numId="7" w16cid:durableId="945116793">
    <w:abstractNumId w:val="8"/>
  </w:num>
  <w:num w:numId="8" w16cid:durableId="576206241">
    <w:abstractNumId w:val="12"/>
  </w:num>
  <w:num w:numId="9" w16cid:durableId="1148472470">
    <w:abstractNumId w:val="10"/>
  </w:num>
  <w:num w:numId="10" w16cid:durableId="736512826">
    <w:abstractNumId w:val="9"/>
  </w:num>
  <w:num w:numId="11" w16cid:durableId="466515693">
    <w:abstractNumId w:val="2"/>
  </w:num>
  <w:num w:numId="12" w16cid:durableId="936407100">
    <w:abstractNumId w:val="11"/>
  </w:num>
  <w:num w:numId="13" w16cid:durableId="1141574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11B"/>
    <w:rsid w:val="0000741A"/>
    <w:rsid w:val="00024E98"/>
    <w:rsid w:val="00041FF6"/>
    <w:rsid w:val="000474D4"/>
    <w:rsid w:val="00066B73"/>
    <w:rsid w:val="00071BF3"/>
    <w:rsid w:val="00091A89"/>
    <w:rsid w:val="00096C1B"/>
    <w:rsid w:val="000A0AA5"/>
    <w:rsid w:val="000B0304"/>
    <w:rsid w:val="000C5327"/>
    <w:rsid w:val="0010768B"/>
    <w:rsid w:val="00120AB1"/>
    <w:rsid w:val="001332FA"/>
    <w:rsid w:val="0014519F"/>
    <w:rsid w:val="00154D4F"/>
    <w:rsid w:val="00156CD3"/>
    <w:rsid w:val="00173327"/>
    <w:rsid w:val="00187C93"/>
    <w:rsid w:val="00192145"/>
    <w:rsid w:val="001958D6"/>
    <w:rsid w:val="001A0075"/>
    <w:rsid w:val="001E7499"/>
    <w:rsid w:val="00224C82"/>
    <w:rsid w:val="00225F55"/>
    <w:rsid w:val="0023224B"/>
    <w:rsid w:val="002618DC"/>
    <w:rsid w:val="002A1AF2"/>
    <w:rsid w:val="002B0AB4"/>
    <w:rsid w:val="002E2DD1"/>
    <w:rsid w:val="002F7F57"/>
    <w:rsid w:val="00323146"/>
    <w:rsid w:val="00343B06"/>
    <w:rsid w:val="00346FCF"/>
    <w:rsid w:val="003878DB"/>
    <w:rsid w:val="0039172C"/>
    <w:rsid w:val="00397825"/>
    <w:rsid w:val="003A3E41"/>
    <w:rsid w:val="003A5AB2"/>
    <w:rsid w:val="003A7CE8"/>
    <w:rsid w:val="003C0920"/>
    <w:rsid w:val="003D53DF"/>
    <w:rsid w:val="003D6790"/>
    <w:rsid w:val="0040013C"/>
    <w:rsid w:val="004044AA"/>
    <w:rsid w:val="00421ED3"/>
    <w:rsid w:val="00434890"/>
    <w:rsid w:val="00437B99"/>
    <w:rsid w:val="004840F9"/>
    <w:rsid w:val="004B643A"/>
    <w:rsid w:val="004D4D08"/>
    <w:rsid w:val="004F302D"/>
    <w:rsid w:val="004F5A59"/>
    <w:rsid w:val="004F6285"/>
    <w:rsid w:val="005B19D1"/>
    <w:rsid w:val="005C101A"/>
    <w:rsid w:val="005E2B3C"/>
    <w:rsid w:val="00601EAB"/>
    <w:rsid w:val="00607E26"/>
    <w:rsid w:val="00610D5D"/>
    <w:rsid w:val="00623EB8"/>
    <w:rsid w:val="00697128"/>
    <w:rsid w:val="006A530F"/>
    <w:rsid w:val="006E7FB1"/>
    <w:rsid w:val="00701240"/>
    <w:rsid w:val="00741B9E"/>
    <w:rsid w:val="0079363A"/>
    <w:rsid w:val="007C0346"/>
    <w:rsid w:val="007C2F04"/>
    <w:rsid w:val="007D5032"/>
    <w:rsid w:val="007F208C"/>
    <w:rsid w:val="00801770"/>
    <w:rsid w:val="00801CAB"/>
    <w:rsid w:val="0080564E"/>
    <w:rsid w:val="0082280B"/>
    <w:rsid w:val="0084315B"/>
    <w:rsid w:val="008467C1"/>
    <w:rsid w:val="008641EA"/>
    <w:rsid w:val="00891AF7"/>
    <w:rsid w:val="008F5FF2"/>
    <w:rsid w:val="00927501"/>
    <w:rsid w:val="00934BB4"/>
    <w:rsid w:val="0097642C"/>
    <w:rsid w:val="0098527D"/>
    <w:rsid w:val="009965C0"/>
    <w:rsid w:val="00997EFC"/>
    <w:rsid w:val="009B2BE9"/>
    <w:rsid w:val="009B676C"/>
    <w:rsid w:val="009D71E8"/>
    <w:rsid w:val="009E7BD6"/>
    <w:rsid w:val="009E7FF5"/>
    <w:rsid w:val="00A0730C"/>
    <w:rsid w:val="00A12229"/>
    <w:rsid w:val="00A93B27"/>
    <w:rsid w:val="00AA03F7"/>
    <w:rsid w:val="00AD60E4"/>
    <w:rsid w:val="00AE2AF9"/>
    <w:rsid w:val="00AF5AED"/>
    <w:rsid w:val="00B827FF"/>
    <w:rsid w:val="00BC1835"/>
    <w:rsid w:val="00BC297C"/>
    <w:rsid w:val="00BC4C2D"/>
    <w:rsid w:val="00BE0686"/>
    <w:rsid w:val="00C127A0"/>
    <w:rsid w:val="00C57F49"/>
    <w:rsid w:val="00CE258D"/>
    <w:rsid w:val="00CF0A1D"/>
    <w:rsid w:val="00D33FE5"/>
    <w:rsid w:val="00D5425A"/>
    <w:rsid w:val="00D71C52"/>
    <w:rsid w:val="00D94093"/>
    <w:rsid w:val="00D97C64"/>
    <w:rsid w:val="00DA0FF5"/>
    <w:rsid w:val="00DC611E"/>
    <w:rsid w:val="00DD0E65"/>
    <w:rsid w:val="00DD6E8D"/>
    <w:rsid w:val="00DF74FF"/>
    <w:rsid w:val="00E21233"/>
    <w:rsid w:val="00E31E17"/>
    <w:rsid w:val="00E576C0"/>
    <w:rsid w:val="00E66558"/>
    <w:rsid w:val="00E81808"/>
    <w:rsid w:val="00E85CCE"/>
    <w:rsid w:val="00E97164"/>
    <w:rsid w:val="00EA035A"/>
    <w:rsid w:val="00EB74A0"/>
    <w:rsid w:val="00EC33D2"/>
    <w:rsid w:val="00EE2DDD"/>
    <w:rsid w:val="00EE4C7E"/>
    <w:rsid w:val="00F33B70"/>
    <w:rsid w:val="00F43008"/>
    <w:rsid w:val="00F44441"/>
    <w:rsid w:val="00F53432"/>
    <w:rsid w:val="00FA498D"/>
    <w:rsid w:val="00FE0110"/>
    <w:rsid w:val="00FF56DA"/>
    <w:rsid w:val="02581CA3"/>
    <w:rsid w:val="030D7B37"/>
    <w:rsid w:val="034CCBDE"/>
    <w:rsid w:val="050C588C"/>
    <w:rsid w:val="0560F02B"/>
    <w:rsid w:val="06072905"/>
    <w:rsid w:val="068DC0D9"/>
    <w:rsid w:val="06AE67CF"/>
    <w:rsid w:val="0785F2F4"/>
    <w:rsid w:val="07A824B1"/>
    <w:rsid w:val="0865051A"/>
    <w:rsid w:val="087A5B47"/>
    <w:rsid w:val="08BE96D4"/>
    <w:rsid w:val="0947A0EA"/>
    <w:rsid w:val="09A77E2D"/>
    <w:rsid w:val="09E9FABC"/>
    <w:rsid w:val="0AA8B213"/>
    <w:rsid w:val="0B6A3FC0"/>
    <w:rsid w:val="0C1559F8"/>
    <w:rsid w:val="0DA36F1E"/>
    <w:rsid w:val="0E98266C"/>
    <w:rsid w:val="0EE81842"/>
    <w:rsid w:val="10151D4D"/>
    <w:rsid w:val="110C2849"/>
    <w:rsid w:val="11A678B2"/>
    <w:rsid w:val="123BD780"/>
    <w:rsid w:val="12C97DF9"/>
    <w:rsid w:val="13D5FFB4"/>
    <w:rsid w:val="14E0E071"/>
    <w:rsid w:val="150183D1"/>
    <w:rsid w:val="152ECFFD"/>
    <w:rsid w:val="157565CF"/>
    <w:rsid w:val="16018362"/>
    <w:rsid w:val="16371844"/>
    <w:rsid w:val="1686EBEA"/>
    <w:rsid w:val="16F4E1AE"/>
    <w:rsid w:val="18380182"/>
    <w:rsid w:val="1934B7AE"/>
    <w:rsid w:val="1A2DC108"/>
    <w:rsid w:val="1AA39525"/>
    <w:rsid w:val="1AE1A768"/>
    <w:rsid w:val="1B5CE40D"/>
    <w:rsid w:val="1C1E6D3F"/>
    <w:rsid w:val="1F1311CC"/>
    <w:rsid w:val="1F8D6FD7"/>
    <w:rsid w:val="1FA3F932"/>
    <w:rsid w:val="1FC4D22D"/>
    <w:rsid w:val="1FE09ED6"/>
    <w:rsid w:val="1FE3393D"/>
    <w:rsid w:val="2166D26C"/>
    <w:rsid w:val="230A4165"/>
    <w:rsid w:val="23350B26"/>
    <w:rsid w:val="256F99BE"/>
    <w:rsid w:val="26437B51"/>
    <w:rsid w:val="2893F6A3"/>
    <w:rsid w:val="28A33393"/>
    <w:rsid w:val="28E4EF82"/>
    <w:rsid w:val="2A13AB8E"/>
    <w:rsid w:val="2A73E011"/>
    <w:rsid w:val="2B7D94C8"/>
    <w:rsid w:val="2C370B88"/>
    <w:rsid w:val="2DDEDB2F"/>
    <w:rsid w:val="2FC87F00"/>
    <w:rsid w:val="30B4719A"/>
    <w:rsid w:val="30CB8D19"/>
    <w:rsid w:val="31857315"/>
    <w:rsid w:val="32F7A8EF"/>
    <w:rsid w:val="343E6928"/>
    <w:rsid w:val="34EDD22E"/>
    <w:rsid w:val="3522DEE0"/>
    <w:rsid w:val="353CE3DC"/>
    <w:rsid w:val="3559EDCE"/>
    <w:rsid w:val="36D8B21E"/>
    <w:rsid w:val="37599E3D"/>
    <w:rsid w:val="376DC886"/>
    <w:rsid w:val="39543BD7"/>
    <w:rsid w:val="3A150B75"/>
    <w:rsid w:val="3B4CF19E"/>
    <w:rsid w:val="3BD0E373"/>
    <w:rsid w:val="3C627009"/>
    <w:rsid w:val="3D40B6A8"/>
    <w:rsid w:val="3E5B568E"/>
    <w:rsid w:val="3E8EF9C5"/>
    <w:rsid w:val="3FBAD23B"/>
    <w:rsid w:val="401A031A"/>
    <w:rsid w:val="409B6B87"/>
    <w:rsid w:val="40F37573"/>
    <w:rsid w:val="41530628"/>
    <w:rsid w:val="41824543"/>
    <w:rsid w:val="42B58F46"/>
    <w:rsid w:val="42BFADF8"/>
    <w:rsid w:val="42ECBAD2"/>
    <w:rsid w:val="433EDB26"/>
    <w:rsid w:val="443CACA8"/>
    <w:rsid w:val="44C8D90B"/>
    <w:rsid w:val="4522BF70"/>
    <w:rsid w:val="454819C3"/>
    <w:rsid w:val="459CDD04"/>
    <w:rsid w:val="46132F85"/>
    <w:rsid w:val="46231A09"/>
    <w:rsid w:val="465FFEDE"/>
    <w:rsid w:val="46F3F06D"/>
    <w:rsid w:val="4769E975"/>
    <w:rsid w:val="488CD560"/>
    <w:rsid w:val="48BDF11F"/>
    <w:rsid w:val="49307EC7"/>
    <w:rsid w:val="49EE7FE5"/>
    <w:rsid w:val="4A284E8A"/>
    <w:rsid w:val="4B1EF232"/>
    <w:rsid w:val="4B756A53"/>
    <w:rsid w:val="4BE0BFA2"/>
    <w:rsid w:val="4DB257B6"/>
    <w:rsid w:val="4E5692F4"/>
    <w:rsid w:val="4F2D6733"/>
    <w:rsid w:val="4F54A57D"/>
    <w:rsid w:val="4FA80B18"/>
    <w:rsid w:val="4FE48F73"/>
    <w:rsid w:val="51A78F11"/>
    <w:rsid w:val="51C6D055"/>
    <w:rsid w:val="51E4ABD7"/>
    <w:rsid w:val="52960488"/>
    <w:rsid w:val="52BA1A17"/>
    <w:rsid w:val="53E76511"/>
    <w:rsid w:val="53EBD187"/>
    <w:rsid w:val="546EBA90"/>
    <w:rsid w:val="56A548C6"/>
    <w:rsid w:val="57D3E287"/>
    <w:rsid w:val="582BF123"/>
    <w:rsid w:val="58A24D91"/>
    <w:rsid w:val="5A218433"/>
    <w:rsid w:val="5A56A695"/>
    <w:rsid w:val="5B130BE2"/>
    <w:rsid w:val="5B2AA7BC"/>
    <w:rsid w:val="5B419363"/>
    <w:rsid w:val="5B487357"/>
    <w:rsid w:val="5C1382C2"/>
    <w:rsid w:val="5C55255C"/>
    <w:rsid w:val="5D9AA153"/>
    <w:rsid w:val="5E1A0A30"/>
    <w:rsid w:val="5E6CE9BC"/>
    <w:rsid w:val="5ED90CB2"/>
    <w:rsid w:val="6054B032"/>
    <w:rsid w:val="60E7C54B"/>
    <w:rsid w:val="61275D42"/>
    <w:rsid w:val="614655BC"/>
    <w:rsid w:val="622FD2AA"/>
    <w:rsid w:val="6340BF86"/>
    <w:rsid w:val="63E3F623"/>
    <w:rsid w:val="640A5821"/>
    <w:rsid w:val="6517637C"/>
    <w:rsid w:val="660D0AF9"/>
    <w:rsid w:val="66AAC959"/>
    <w:rsid w:val="67A8DB5A"/>
    <w:rsid w:val="681776DC"/>
    <w:rsid w:val="684F043E"/>
    <w:rsid w:val="68B00179"/>
    <w:rsid w:val="6944ABBB"/>
    <w:rsid w:val="699E2E8E"/>
    <w:rsid w:val="69A49BEC"/>
    <w:rsid w:val="69C4BCF1"/>
    <w:rsid w:val="69D1F0DE"/>
    <w:rsid w:val="6B608D52"/>
    <w:rsid w:val="6B64F9C8"/>
    <w:rsid w:val="6B86A500"/>
    <w:rsid w:val="6C97490E"/>
    <w:rsid w:val="6DDB0018"/>
    <w:rsid w:val="6E5FED17"/>
    <w:rsid w:val="6EB00043"/>
    <w:rsid w:val="6F4C957E"/>
    <w:rsid w:val="701F428E"/>
    <w:rsid w:val="702A5846"/>
    <w:rsid w:val="70420902"/>
    <w:rsid w:val="714DD916"/>
    <w:rsid w:val="71670173"/>
    <w:rsid w:val="72C3F752"/>
    <w:rsid w:val="72E08DE3"/>
    <w:rsid w:val="7302D1D4"/>
    <w:rsid w:val="73254C81"/>
    <w:rsid w:val="73A8D07A"/>
    <w:rsid w:val="73CB9651"/>
    <w:rsid w:val="73F436E7"/>
    <w:rsid w:val="75F4ABC5"/>
    <w:rsid w:val="7694656B"/>
    <w:rsid w:val="76960CF1"/>
    <w:rsid w:val="76C20294"/>
    <w:rsid w:val="779B6F62"/>
    <w:rsid w:val="77BD1A9A"/>
    <w:rsid w:val="782A5473"/>
    <w:rsid w:val="799AE4FA"/>
    <w:rsid w:val="79C624D4"/>
    <w:rsid w:val="7A03A73C"/>
    <w:rsid w:val="7AF631CB"/>
    <w:rsid w:val="7B69E2BB"/>
    <w:rsid w:val="7BC9D760"/>
    <w:rsid w:val="7BE2C2F2"/>
    <w:rsid w:val="7C51B13B"/>
    <w:rsid w:val="7D81F0D0"/>
    <w:rsid w:val="7E0FC8BF"/>
    <w:rsid w:val="7E91FFE4"/>
    <w:rsid w:val="7ED7185F"/>
    <w:rsid w:val="7EFA59C6"/>
    <w:rsid w:val="7F5808EB"/>
    <w:rsid w:val="7FC609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BEAA37A-A9CC-4960-A926-1D6D2863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BE0686"/>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BE0686"/>
  </w:style>
  <w:style w:type="character" w:customStyle="1" w:styleId="eop">
    <w:name w:val="eop"/>
    <w:basedOn w:val="DefaultParagraphFont"/>
    <w:rsid w:val="00BE0686"/>
  </w:style>
  <w:style w:type="character" w:customStyle="1" w:styleId="UnresolvedMention2">
    <w:name w:val="Unresolved Mention2"/>
    <w:basedOn w:val="DefaultParagraphFont"/>
    <w:uiPriority w:val="99"/>
    <w:semiHidden/>
    <w:unhideWhenUsed/>
    <w:rsid w:val="00397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2723">
      <w:bodyDiv w:val="1"/>
      <w:marLeft w:val="0"/>
      <w:marRight w:val="0"/>
      <w:marTop w:val="0"/>
      <w:marBottom w:val="0"/>
      <w:divBdr>
        <w:top w:val="none" w:sz="0" w:space="0" w:color="auto"/>
        <w:left w:val="none" w:sz="0" w:space="0" w:color="auto"/>
        <w:bottom w:val="none" w:sz="0" w:space="0" w:color="auto"/>
        <w:right w:val="none" w:sz="0" w:space="0" w:color="auto"/>
      </w:divBdr>
      <w:divsChild>
        <w:div w:id="335231279">
          <w:marLeft w:val="0"/>
          <w:marRight w:val="0"/>
          <w:marTop w:val="0"/>
          <w:marBottom w:val="0"/>
          <w:divBdr>
            <w:top w:val="none" w:sz="0" w:space="0" w:color="auto"/>
            <w:left w:val="none" w:sz="0" w:space="0" w:color="auto"/>
            <w:bottom w:val="none" w:sz="0" w:space="0" w:color="auto"/>
            <w:right w:val="none" w:sz="0" w:space="0" w:color="auto"/>
          </w:divBdr>
        </w:div>
        <w:div w:id="684986075">
          <w:marLeft w:val="0"/>
          <w:marRight w:val="0"/>
          <w:marTop w:val="0"/>
          <w:marBottom w:val="0"/>
          <w:divBdr>
            <w:top w:val="none" w:sz="0" w:space="0" w:color="auto"/>
            <w:left w:val="none" w:sz="0" w:space="0" w:color="auto"/>
            <w:bottom w:val="none" w:sz="0" w:space="0" w:color="auto"/>
            <w:right w:val="none" w:sz="0" w:space="0" w:color="auto"/>
          </w:divBdr>
        </w:div>
        <w:div w:id="747313303">
          <w:marLeft w:val="0"/>
          <w:marRight w:val="0"/>
          <w:marTop w:val="0"/>
          <w:marBottom w:val="0"/>
          <w:divBdr>
            <w:top w:val="none" w:sz="0" w:space="0" w:color="auto"/>
            <w:left w:val="none" w:sz="0" w:space="0" w:color="auto"/>
            <w:bottom w:val="none" w:sz="0" w:space="0" w:color="auto"/>
            <w:right w:val="none" w:sz="0" w:space="0" w:color="auto"/>
          </w:divBdr>
        </w:div>
        <w:div w:id="1383409097">
          <w:marLeft w:val="0"/>
          <w:marRight w:val="0"/>
          <w:marTop w:val="0"/>
          <w:marBottom w:val="0"/>
          <w:divBdr>
            <w:top w:val="none" w:sz="0" w:space="0" w:color="auto"/>
            <w:left w:val="none" w:sz="0" w:space="0" w:color="auto"/>
            <w:bottom w:val="none" w:sz="0" w:space="0" w:color="auto"/>
            <w:right w:val="none" w:sz="0" w:space="0" w:color="auto"/>
          </w:divBdr>
        </w:div>
        <w:div w:id="1502505835">
          <w:marLeft w:val="0"/>
          <w:marRight w:val="0"/>
          <w:marTop w:val="0"/>
          <w:marBottom w:val="0"/>
          <w:divBdr>
            <w:top w:val="none" w:sz="0" w:space="0" w:color="auto"/>
            <w:left w:val="none" w:sz="0" w:space="0" w:color="auto"/>
            <w:bottom w:val="none" w:sz="0" w:space="0" w:color="auto"/>
            <w:right w:val="none" w:sz="0" w:space="0" w:color="auto"/>
          </w:divBdr>
        </w:div>
        <w:div w:id="20166839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guidance-reports/literacy-early-yea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ndowmentfoundation.org.uk/education-evidence/evidence-reviews/metacognition-and-self-regulation" TargetMode="External"/><Relationship Id="rId17" Type="http://schemas.openxmlformats.org/officeDocument/2006/relationships/hyperlink" Target="https://educationendowmentfoundation.org.uk/education-evidence/evidence-reviews/essential-life-skills?utm_source=/education-evidence/evidence-reviews/essential-life-skills&amp;utm_medium=search&amp;utm_campaign=site_search&amp;search_term=life%20skills" TargetMode="External"/><Relationship Id="rId2" Type="http://schemas.openxmlformats.org/officeDocument/2006/relationships/customXml" Target="../customXml/item2.xml"/><Relationship Id="rId16" Type="http://schemas.openxmlformats.org/officeDocument/2006/relationships/hyperlink" Target="https://educationendowmentfoundation.org.uk/%20education-%20evidence/guidance-reports/primary-s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20education-evidence/teaching-learning-toolkit" TargetMode="External"/><Relationship Id="rId5" Type="http://schemas.openxmlformats.org/officeDocument/2006/relationships/numbering" Target="numbering.xml"/><Relationship Id="rId15" Type="http://schemas.openxmlformats.org/officeDocument/2006/relationships/hyperlink" Target="https://educationendowmentfoundation.org.uk/projects-and-evaluation/projects/covid-19-disruptions-in-primary-schools-attainment-gaps-and-school-responses?utm_source=/projects-and-evaluation/projects/covid-19-disruptions-in-primary-schools-attainment-gaps-and-school-responses&amp;utm_medium=search&amp;utm_campaign=site_search&amp;search_term=covi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guidance-reports/literacy-k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301A4B74B7443984F6447E951EDFD" ma:contentTypeVersion="12" ma:contentTypeDescription="Create a new document." ma:contentTypeScope="" ma:versionID="2a6e97cfb13dbd2405c437bd94eb7bcf">
  <xsd:schema xmlns:xsd="http://www.w3.org/2001/XMLSchema" xmlns:xs="http://www.w3.org/2001/XMLSchema" xmlns:p="http://schemas.microsoft.com/office/2006/metadata/properties" xmlns:ns2="28621501-618d-4c8f-b384-117c42bdd78f" xmlns:ns3="3950ff00-4678-45e4-94df-a916c38bffb0" targetNamespace="http://schemas.microsoft.com/office/2006/metadata/properties" ma:root="true" ma:fieldsID="927efe267bb1989a60c005dc74ad15f5" ns2:_="" ns3:_="">
    <xsd:import namespace="28621501-618d-4c8f-b384-117c42bdd78f"/>
    <xsd:import namespace="3950ff00-4678-45e4-94df-a916c38bff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1501-618d-4c8f-b384-117c42bdd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0ff00-4678-45e4-94df-a916c38bf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81F91-F803-4B8C-A18D-21FF6AE7D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1501-618d-4c8f-b384-117c42bdd78f"/>
    <ds:schemaRef ds:uri="3950ff00-4678-45e4-94df-a916c38b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4DE03-5C0A-483D-8738-6B5040C37028}">
  <ds:schemaRefs>
    <ds:schemaRef ds:uri="http://schemas.microsoft.com/sharepoint/v3/contenttype/forms"/>
  </ds:schemaRefs>
</ds:datastoreItem>
</file>

<file path=customXml/itemProps3.xml><?xml version="1.0" encoding="utf-8"?>
<ds:datastoreItem xmlns:ds="http://schemas.openxmlformats.org/officeDocument/2006/customXml" ds:itemID="{B16CF6CF-0333-43E0-A91C-BDCE32CD6657}">
  <ds:schemaRefs>
    <ds:schemaRef ds:uri="http://schemas.openxmlformats.org/officeDocument/2006/bibliography"/>
  </ds:schemaRefs>
</ds:datastoreItem>
</file>

<file path=customXml/itemProps4.xml><?xml version="1.0" encoding="utf-8"?>
<ds:datastoreItem xmlns:ds="http://schemas.openxmlformats.org/officeDocument/2006/customXml" ds:itemID="{475BFAB7-782A-4614-85CF-D2FA36D6F7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Jenny .</cp:lastModifiedBy>
  <cp:revision>9</cp:revision>
  <cp:lastPrinted>2022-09-14T09:38:00Z</cp:lastPrinted>
  <dcterms:created xsi:type="dcterms:W3CDTF">2022-09-14T08:43:00Z</dcterms:created>
  <dcterms:modified xsi:type="dcterms:W3CDTF">2022-12-15T19:13:00Z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0x010100C6A301A4B74B7443984F6447E951EDFD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